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1535B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0677B5CF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14:paraId="39868178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14:paraId="7821A611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3DECD356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14:paraId="41745924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8C9E2F" w14:textId="77777777" w:rsidR="00086969" w:rsidRPr="00C34167" w:rsidRDefault="00086969" w:rsidP="00086969">
      <w:pPr>
        <w:jc w:val="center"/>
        <w:rPr>
          <w:rFonts w:eastAsia="Times New Roman"/>
          <w:sz w:val="28"/>
          <w:szCs w:val="28"/>
          <w:lang w:eastAsia="ru-RU"/>
        </w:rPr>
      </w:pPr>
    </w:p>
    <w:p w14:paraId="589D3E53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6CDA69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03A2F9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8FE01C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980506" w14:textId="77777777" w:rsidR="00153169" w:rsidRPr="00C34167" w:rsidRDefault="00153169" w:rsidP="006A56A3">
      <w:pPr>
        <w:spacing w:after="0" w:line="240" w:lineRule="auto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14:paraId="14B31D54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78D3E4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6DA923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sz w:val="28"/>
          <w:szCs w:val="28"/>
        </w:rPr>
        <w:t>РАБОЧАЯ УЧЕБНАЯ ПРОГРАММА ОБЩЕПРОФЕССИОНАЛЬНОГО ЦИКЛА</w:t>
      </w:r>
    </w:p>
    <w:p w14:paraId="74FE8A10" w14:textId="77777777" w:rsidR="006A56A3" w:rsidRPr="006A56A3" w:rsidRDefault="006A56A3" w:rsidP="006A56A3">
      <w:pPr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64038CA9" w14:textId="77777777" w:rsidR="006A56A3" w:rsidRPr="006A56A3" w:rsidRDefault="006A56A3" w:rsidP="006A5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7199F7AB" w14:textId="77777777" w:rsidR="006A56A3" w:rsidRPr="006A56A3" w:rsidRDefault="006A56A3" w:rsidP="006A56A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6A56A3">
        <w:rPr>
          <w:rFonts w:ascii="Times New Roman" w:eastAsia="Times New Roman" w:hAnsi="Times New Roman"/>
          <w:b/>
          <w:sz w:val="24"/>
          <w:szCs w:val="28"/>
          <w:lang w:eastAsia="ru-RU"/>
        </w:rPr>
        <w:t>ОП.08 БЕЗОПАСНОСТЬ ЖИЗНЕДЕЯТЕЛЬНОСТИ</w:t>
      </w:r>
    </w:p>
    <w:p w14:paraId="3C11D11B" w14:textId="77777777" w:rsidR="006A56A3" w:rsidRPr="006A56A3" w:rsidRDefault="006A56A3" w:rsidP="006A56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14:paraId="128FDA25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14:paraId="33B06F0C" w14:textId="77777777" w:rsidR="006A56A3" w:rsidRPr="006A56A3" w:rsidRDefault="006A56A3" w:rsidP="006A56A3">
      <w:pPr>
        <w:spacing w:after="0" w:line="240" w:lineRule="auto"/>
        <w:rPr>
          <w:rFonts w:ascii="Times New Roman" w:eastAsiaTheme="minorHAnsi" w:hAnsi="Times New Roman"/>
          <w:bCs/>
          <w:sz w:val="28"/>
          <w:szCs w:val="28"/>
        </w:rPr>
      </w:pPr>
    </w:p>
    <w:p w14:paraId="12A0DC47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sz w:val="28"/>
          <w:szCs w:val="28"/>
        </w:rPr>
        <w:t>для профессии</w:t>
      </w:r>
    </w:p>
    <w:p w14:paraId="402F5D1F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sz w:val="28"/>
          <w:szCs w:val="28"/>
        </w:rPr>
        <w:t>23.01.10 слесарь по обслуживанию и ремонту подвижного состава</w:t>
      </w:r>
    </w:p>
    <w:p w14:paraId="7414331E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14:paraId="45FA0354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i/>
          <w:iCs/>
          <w:sz w:val="28"/>
          <w:szCs w:val="28"/>
        </w:rPr>
        <w:t>Базовая подготовка</w:t>
      </w:r>
    </w:p>
    <w:p w14:paraId="235E8A0E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i/>
          <w:iCs/>
          <w:sz w:val="28"/>
          <w:szCs w:val="28"/>
        </w:rPr>
        <w:t>среднего профессионального образования</w:t>
      </w:r>
    </w:p>
    <w:p w14:paraId="7CE2FB12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</w:p>
    <w:p w14:paraId="2AC6E663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</w:p>
    <w:p w14:paraId="2B813FC1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i/>
          <w:iCs/>
          <w:sz w:val="28"/>
          <w:szCs w:val="28"/>
        </w:rPr>
        <w:t>Очная форма обучения</w:t>
      </w:r>
    </w:p>
    <w:p w14:paraId="18779626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</w:p>
    <w:p w14:paraId="3EC7EAC6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i/>
          <w:iCs/>
          <w:sz w:val="28"/>
          <w:szCs w:val="28"/>
        </w:rPr>
      </w:pPr>
      <w:r w:rsidRPr="006A56A3">
        <w:rPr>
          <w:rFonts w:ascii="Times New Roman" w:eastAsiaTheme="minorHAnsi" w:hAnsi="Times New Roman"/>
          <w:bCs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168685E6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41CB8579" w14:textId="77777777" w:rsidR="006A56A3" w:rsidRPr="006A56A3" w:rsidRDefault="006A56A3" w:rsidP="006A56A3">
      <w:pPr>
        <w:spacing w:after="0" w:line="240" w:lineRule="auto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14:paraId="5465AA64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46B2FD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4D8CFF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26DA7E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98F508" w14:textId="77777777" w:rsidR="005F3685" w:rsidRPr="00C34167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FD04E7" w14:textId="77777777" w:rsidR="005F3685" w:rsidRPr="00C34167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B1F952" w14:textId="77777777" w:rsidR="005F3685" w:rsidRPr="00C34167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B68BBD" w14:textId="77777777" w:rsidR="005F3685" w:rsidRPr="00C34167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1BC068" w14:textId="77777777" w:rsidR="005F3685" w:rsidRPr="00C34167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B11B18" w14:textId="77777777" w:rsidR="005F3685" w:rsidRPr="00C34167" w:rsidRDefault="005F3685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ECFA1A" w14:textId="77777777" w:rsidR="00086969" w:rsidRPr="00C34167" w:rsidRDefault="00086969" w:rsidP="006A56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B4390C2" w14:textId="77777777" w:rsidR="00086969" w:rsidRPr="00C34167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155019" w14:textId="57117413" w:rsidR="00086969" w:rsidRPr="00C34167" w:rsidRDefault="00EB08A3" w:rsidP="005F368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086969" w:rsidRPr="00C34167" w:rsidSect="00EA33B3">
          <w:footerReference w:type="default" r:id="rId8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299"/>
        </w:sectPr>
      </w:pPr>
      <w:r w:rsidRPr="00C34167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086969" w:rsidRPr="00C34167">
        <w:rPr>
          <w:rFonts w:ascii="Times New Roman" w:eastAsia="Times New Roman" w:hAnsi="Times New Roman"/>
          <w:sz w:val="28"/>
          <w:szCs w:val="28"/>
          <w:lang w:eastAsia="ru-RU"/>
        </w:rPr>
        <w:t>Хабаровск, 202</w:t>
      </w:r>
      <w:r w:rsidR="006A56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F3685" w:rsidRPr="00C34167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1243E275" w14:textId="77777777" w:rsidR="00A4193C" w:rsidRPr="00C34167" w:rsidRDefault="00A4193C" w:rsidP="00A41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5C5DFA" w14:textId="77777777" w:rsidR="006A56A3" w:rsidRPr="006A56A3" w:rsidRDefault="006A56A3" w:rsidP="006A56A3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bidi="en-US"/>
        </w:rPr>
      </w:pPr>
      <w:r w:rsidRPr="006A56A3">
        <w:rPr>
          <w:rFonts w:ascii="Times New Roman" w:eastAsiaTheme="minorEastAsia" w:hAnsi="Times New Roman"/>
          <w:sz w:val="28"/>
          <w:szCs w:val="28"/>
          <w:lang w:bidi="en-US"/>
        </w:rPr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2F8E2473" w14:textId="77777777" w:rsidR="006A56A3" w:rsidRPr="006A56A3" w:rsidRDefault="006A56A3" w:rsidP="006A56A3">
      <w:pPr>
        <w:spacing w:after="0" w:line="240" w:lineRule="auto"/>
        <w:jc w:val="both"/>
        <w:rPr>
          <w:rFonts w:ascii="Times New Roman" w:eastAsiaTheme="minorEastAsia" w:hAnsi="Times New Roman"/>
          <w:bCs/>
          <w:sz w:val="28"/>
          <w:szCs w:val="28"/>
          <w:lang w:bidi="en-US"/>
        </w:rPr>
      </w:pPr>
    </w:p>
    <w:p w14:paraId="7B192771" w14:textId="77777777" w:rsidR="006A56A3" w:rsidRPr="006A56A3" w:rsidRDefault="006A56A3" w:rsidP="006A56A3">
      <w:pPr>
        <w:spacing w:after="0" w:line="240" w:lineRule="auto"/>
        <w:jc w:val="both"/>
        <w:rPr>
          <w:rFonts w:ascii="Times New Roman" w:eastAsiaTheme="minorEastAsia" w:hAnsi="Times New Roman"/>
          <w:i/>
          <w:sz w:val="28"/>
          <w:szCs w:val="28"/>
          <w:vertAlign w:val="superscript"/>
          <w:lang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6A56A3" w:rsidRPr="006A56A3" w14:paraId="6677F8CF" w14:textId="77777777" w:rsidTr="00411D73">
        <w:tc>
          <w:tcPr>
            <w:tcW w:w="3543" w:type="dxa"/>
          </w:tcPr>
          <w:p w14:paraId="0F0B07D3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3537E12D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3BC645AD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КГБ ПОУ ХТТТ</w:t>
            </w:r>
          </w:p>
          <w:p w14:paraId="406BDEE1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  <w:p w14:paraId="05524033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  <w:p w14:paraId="3F758B91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  <w:p w14:paraId="1B780581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</w:tr>
      <w:tr w:rsidR="006A56A3" w:rsidRPr="006A56A3" w14:paraId="55D3D340" w14:textId="77777777" w:rsidTr="00411D73">
        <w:tc>
          <w:tcPr>
            <w:tcW w:w="3543" w:type="dxa"/>
          </w:tcPr>
          <w:p w14:paraId="2390F9F6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0BD22744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  <w:p w14:paraId="18390777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EE016B4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</w:tr>
      <w:tr w:rsidR="006A56A3" w:rsidRPr="006A56A3" w14:paraId="48A01538" w14:textId="77777777" w:rsidTr="00411D73">
        <w:tc>
          <w:tcPr>
            <w:tcW w:w="3543" w:type="dxa"/>
            <w:vAlign w:val="center"/>
          </w:tcPr>
          <w:p w14:paraId="3A5C329D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 xml:space="preserve">Преподаватель </w:t>
            </w:r>
          </w:p>
          <w:p w14:paraId="7E0E8E3E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0F73DF3B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___________________</w:t>
            </w:r>
          </w:p>
          <w:p w14:paraId="6B4793E7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401EAF9" w14:textId="3EA4D28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Л. В. Зубкова</w:t>
            </w:r>
          </w:p>
        </w:tc>
      </w:tr>
      <w:tr w:rsidR="006A56A3" w:rsidRPr="006A56A3" w14:paraId="78480A38" w14:textId="77777777" w:rsidTr="00411D73">
        <w:tc>
          <w:tcPr>
            <w:tcW w:w="9571" w:type="dxa"/>
            <w:gridSpan w:val="3"/>
          </w:tcPr>
          <w:p w14:paraId="405AD91D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6A56A3" w:rsidRPr="006A56A3" w14:paraId="06CC4842" w14:textId="77777777" w:rsidTr="00411D73">
        <w:tc>
          <w:tcPr>
            <w:tcW w:w="9571" w:type="dxa"/>
            <w:gridSpan w:val="3"/>
          </w:tcPr>
          <w:p w14:paraId="7EBCFAA1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  <w:p w14:paraId="32E7EF18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Протокол  от ___.___.20___г. №_____</w:t>
            </w:r>
          </w:p>
        </w:tc>
      </w:tr>
      <w:tr w:rsidR="006A56A3" w:rsidRPr="006A56A3" w14:paraId="7020C705" w14:textId="77777777" w:rsidTr="00411D73">
        <w:tc>
          <w:tcPr>
            <w:tcW w:w="3543" w:type="dxa"/>
            <w:vAlign w:val="center"/>
          </w:tcPr>
          <w:p w14:paraId="65FCCBF7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Председатель</w:t>
            </w:r>
          </w:p>
        </w:tc>
        <w:tc>
          <w:tcPr>
            <w:tcW w:w="2876" w:type="dxa"/>
          </w:tcPr>
          <w:p w14:paraId="2E29A137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___________________</w:t>
            </w:r>
          </w:p>
          <w:p w14:paraId="0E1A96B2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D13EABB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А. В. Дроздова</w:t>
            </w:r>
          </w:p>
        </w:tc>
      </w:tr>
      <w:tr w:rsidR="006A56A3" w:rsidRPr="006A56A3" w14:paraId="41BD5E81" w14:textId="77777777" w:rsidTr="00411D73">
        <w:tc>
          <w:tcPr>
            <w:tcW w:w="3543" w:type="dxa"/>
          </w:tcPr>
          <w:p w14:paraId="348008C6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2EDD5472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7BFD5BF2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</w:tr>
      <w:tr w:rsidR="006A56A3" w:rsidRPr="006A56A3" w14:paraId="2DE26C7B" w14:textId="77777777" w:rsidTr="00411D73">
        <w:tc>
          <w:tcPr>
            <w:tcW w:w="3543" w:type="dxa"/>
          </w:tcPr>
          <w:p w14:paraId="18DF63FE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4D0BB4AE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51F53E5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</w:tr>
      <w:tr w:rsidR="006A56A3" w:rsidRPr="006A56A3" w14:paraId="2A920863" w14:textId="77777777" w:rsidTr="00411D73">
        <w:tc>
          <w:tcPr>
            <w:tcW w:w="3543" w:type="dxa"/>
          </w:tcPr>
          <w:p w14:paraId="626880ED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5E26E08F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___________________</w:t>
            </w:r>
          </w:p>
          <w:p w14:paraId="1481AD56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DE3787C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А. В. Дроздова</w:t>
            </w:r>
          </w:p>
        </w:tc>
      </w:tr>
      <w:tr w:rsidR="006A56A3" w:rsidRPr="006A56A3" w14:paraId="7CE24348" w14:textId="77777777" w:rsidTr="00411D73">
        <w:tc>
          <w:tcPr>
            <w:tcW w:w="3543" w:type="dxa"/>
          </w:tcPr>
          <w:p w14:paraId="3F58818D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416ED1EB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5377FA17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  <w:p w14:paraId="3CC21667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</w:p>
        </w:tc>
      </w:tr>
      <w:tr w:rsidR="006A56A3" w:rsidRPr="006A56A3" w14:paraId="5E28DB44" w14:textId="77777777" w:rsidTr="00411D73">
        <w:tc>
          <w:tcPr>
            <w:tcW w:w="3543" w:type="dxa"/>
          </w:tcPr>
          <w:p w14:paraId="0F3C2782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11C44D91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___________________</w:t>
            </w:r>
          </w:p>
          <w:p w14:paraId="32E07504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7F5DCEA" w14:textId="77777777" w:rsidR="006A56A3" w:rsidRPr="006A56A3" w:rsidRDefault="006A56A3" w:rsidP="006A56A3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</w:pPr>
            <w:r w:rsidRPr="006A56A3">
              <w:rPr>
                <w:rFonts w:ascii="Times New Roman" w:eastAsiaTheme="minorEastAsia" w:hAnsi="Times New Roman"/>
                <w:sz w:val="28"/>
                <w:szCs w:val="28"/>
                <w:lang w:bidi="en-US"/>
              </w:rPr>
              <w:t>Т.О. Оспищева</w:t>
            </w:r>
          </w:p>
        </w:tc>
      </w:tr>
    </w:tbl>
    <w:p w14:paraId="6070ACDF" w14:textId="77777777" w:rsidR="006A56A3" w:rsidRPr="006A56A3" w:rsidRDefault="006A56A3" w:rsidP="006A56A3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bidi="en-US"/>
        </w:rPr>
      </w:pPr>
    </w:p>
    <w:p w14:paraId="5DA4D9CD" w14:textId="77777777" w:rsidR="006A56A3" w:rsidRPr="006A56A3" w:rsidRDefault="006A56A3" w:rsidP="006A56A3">
      <w:pPr>
        <w:spacing w:after="0" w:line="240" w:lineRule="auto"/>
        <w:jc w:val="both"/>
        <w:rPr>
          <w:rFonts w:ascii="Times New Roman" w:eastAsiaTheme="minorEastAsia" w:hAnsi="Times New Roman"/>
          <w:b/>
          <w:bCs/>
          <w:sz w:val="28"/>
          <w:szCs w:val="28"/>
          <w:lang w:bidi="en-US"/>
        </w:rPr>
      </w:pPr>
    </w:p>
    <w:p w14:paraId="184471CE" w14:textId="77777777" w:rsidR="006A56A3" w:rsidRPr="006A56A3" w:rsidRDefault="006A56A3" w:rsidP="006A56A3">
      <w:pPr>
        <w:ind w:firstLine="426"/>
        <w:rPr>
          <w:rFonts w:ascii="Times New Roman" w:hAnsi="Times New Roman"/>
          <w:sz w:val="28"/>
          <w:szCs w:val="28"/>
        </w:rPr>
      </w:pPr>
    </w:p>
    <w:p w14:paraId="515357ED" w14:textId="77777777" w:rsidR="00A4193C" w:rsidRPr="00C34167" w:rsidRDefault="00A4193C" w:rsidP="00A41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610C7F" w14:textId="77777777" w:rsidR="003D30BB" w:rsidRPr="00C34167" w:rsidRDefault="003D30BB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7291F1A" w14:textId="77777777" w:rsidR="003D30BB" w:rsidRPr="00C34167" w:rsidRDefault="003D30BB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F9B26C5" w14:textId="77777777" w:rsidR="00BB6708" w:rsidRPr="00C34167" w:rsidRDefault="00BB6708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E2B5D5B" w14:textId="77777777" w:rsidR="00B96ECE" w:rsidRPr="00C34167" w:rsidRDefault="00B96ECE">
      <w:pPr>
        <w:rPr>
          <w:rFonts w:ascii="Times New Roman" w:hAnsi="Times New Roman"/>
          <w:b/>
          <w:sz w:val="28"/>
          <w:szCs w:val="28"/>
          <w:lang w:eastAsia="ru-RU"/>
        </w:rPr>
      </w:pPr>
      <w:r w:rsidRPr="00C3416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60A96DC2" w14:textId="77777777" w:rsidR="00B96ECE" w:rsidRPr="00C34167" w:rsidRDefault="00B96ECE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  <w:r w:rsidRPr="00C34167"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  <w:lastRenderedPageBreak/>
        <w:t>СОДЕРЖАНИЕ</w:t>
      </w:r>
    </w:p>
    <w:p w14:paraId="5EE49580" w14:textId="77777777" w:rsidR="00B96ECE" w:rsidRPr="00C34167" w:rsidRDefault="00B96ECE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02482A2B" w14:textId="77777777" w:rsidR="00192F90" w:rsidRPr="00C34167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25865EDB" w14:textId="77777777" w:rsidR="00192F90" w:rsidRPr="00C34167" w:rsidRDefault="00192F90" w:rsidP="005977F7">
      <w:pPr>
        <w:spacing w:after="0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1. Паспорт программы дисциплины</w:t>
      </w:r>
      <w:r w:rsidRPr="00C34167">
        <w:rPr>
          <w:rFonts w:ascii="Times New Roman" w:hAnsi="Times New Roman"/>
          <w:sz w:val="28"/>
          <w:szCs w:val="28"/>
        </w:rPr>
        <w:tab/>
      </w:r>
    </w:p>
    <w:p w14:paraId="2EF1C9FC" w14:textId="77777777" w:rsidR="00192F90" w:rsidRPr="00C34167" w:rsidRDefault="00192F90" w:rsidP="005977F7">
      <w:pPr>
        <w:spacing w:after="0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2. Структура и содержание дисциплины</w:t>
      </w:r>
      <w:r w:rsidRPr="00C34167">
        <w:rPr>
          <w:rFonts w:ascii="Times New Roman" w:hAnsi="Times New Roman"/>
          <w:sz w:val="28"/>
          <w:szCs w:val="28"/>
        </w:rPr>
        <w:tab/>
      </w:r>
    </w:p>
    <w:p w14:paraId="0CDE8B89" w14:textId="77777777" w:rsidR="00192F90" w:rsidRPr="00C34167" w:rsidRDefault="00192F90" w:rsidP="005977F7">
      <w:pPr>
        <w:spacing w:after="0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  <w:r w:rsidRPr="00C34167">
        <w:rPr>
          <w:rFonts w:ascii="Times New Roman" w:hAnsi="Times New Roman"/>
          <w:sz w:val="28"/>
          <w:szCs w:val="28"/>
        </w:rPr>
        <w:tab/>
      </w:r>
    </w:p>
    <w:p w14:paraId="509BC915" w14:textId="77777777" w:rsidR="00192F90" w:rsidRPr="00C34167" w:rsidRDefault="00192F90" w:rsidP="005977F7">
      <w:pPr>
        <w:spacing w:after="0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  <w:r w:rsidRPr="00C34167">
        <w:rPr>
          <w:rFonts w:ascii="Times New Roman" w:hAnsi="Times New Roman"/>
          <w:sz w:val="28"/>
          <w:szCs w:val="28"/>
        </w:rPr>
        <w:tab/>
      </w:r>
    </w:p>
    <w:p w14:paraId="037DFAF5" w14:textId="77777777" w:rsidR="00192F90" w:rsidRPr="00C34167" w:rsidRDefault="00192F90" w:rsidP="005977F7">
      <w:pPr>
        <w:spacing w:after="0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14:paraId="131131B1" w14:textId="77777777" w:rsidR="00192F90" w:rsidRPr="00C34167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15AC1EFB" w14:textId="77777777" w:rsidR="00192F90" w:rsidRPr="00C34167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072D4832" w14:textId="77777777" w:rsidR="00B96ECE" w:rsidRPr="00C34167" w:rsidRDefault="00B96ECE">
      <w:pPr>
        <w:rPr>
          <w:rFonts w:ascii="Times New Roman" w:hAnsi="Times New Roman"/>
          <w:b/>
          <w:sz w:val="28"/>
          <w:szCs w:val="28"/>
          <w:lang w:eastAsia="ru-RU"/>
        </w:rPr>
      </w:pPr>
      <w:r w:rsidRPr="00C34167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6F3764CD" w14:textId="77777777" w:rsidR="00BB6708" w:rsidRPr="00C34167" w:rsidRDefault="00500E0B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34167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="00192F90" w:rsidRPr="00C34167">
        <w:t xml:space="preserve"> </w:t>
      </w:r>
      <w:r w:rsidR="00192F90" w:rsidRPr="00C34167">
        <w:rPr>
          <w:rFonts w:ascii="Times New Roman" w:hAnsi="Times New Roman"/>
          <w:b/>
          <w:sz w:val="24"/>
          <w:szCs w:val="24"/>
          <w:lang w:eastAsia="ru-RU"/>
        </w:rPr>
        <w:t>ПАСПОРТ ПРОГРАММЫ ДИСЦИПЛИНЫ</w:t>
      </w:r>
    </w:p>
    <w:p w14:paraId="3B2306FB" w14:textId="77777777" w:rsidR="00500E0B" w:rsidRPr="00C34167" w:rsidRDefault="00500E0B" w:rsidP="00BB6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9CFA46C" w14:textId="77777777" w:rsidR="00BB6708" w:rsidRPr="00C34167" w:rsidRDefault="00BB6708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E3A9E3" w14:textId="77777777" w:rsidR="00192F90" w:rsidRPr="00C34167" w:rsidRDefault="00192F90" w:rsidP="003D6A58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34167">
        <w:rPr>
          <w:rFonts w:ascii="Times New Roman" w:hAnsi="Times New Roman"/>
          <w:b/>
          <w:bCs/>
          <w:sz w:val="28"/>
          <w:szCs w:val="28"/>
          <w:lang w:eastAsia="ru-RU"/>
        </w:rPr>
        <w:t>Область применения программ</w:t>
      </w:r>
    </w:p>
    <w:p w14:paraId="61F93D75" w14:textId="77777777" w:rsidR="00192F90" w:rsidRPr="00C34167" w:rsidRDefault="00192F90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1B7A319" w14:textId="77777777" w:rsidR="003D6A58" w:rsidRPr="00C34167" w:rsidRDefault="003D6A58" w:rsidP="005F368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 xml:space="preserve">Программа дисциплины является частью программы подготовки квалифицированных рабочих и служащих в соответствии с ФГОС по профессии </w:t>
      </w:r>
      <w:r w:rsidR="005F3685" w:rsidRPr="00C34167">
        <w:rPr>
          <w:rFonts w:ascii="Times New Roman" w:hAnsi="Times New Roman"/>
          <w:bCs/>
          <w:sz w:val="28"/>
          <w:szCs w:val="28"/>
        </w:rPr>
        <w:t>23.01.10</w:t>
      </w:r>
      <w:r w:rsidR="005F3685" w:rsidRPr="00C34167">
        <w:rPr>
          <w:bCs/>
        </w:rPr>
        <w:t xml:space="preserve"> </w:t>
      </w:r>
      <w:r w:rsidR="005F3685" w:rsidRPr="00C34167">
        <w:rPr>
          <w:rFonts w:ascii="Times New Roman" w:hAnsi="Times New Roman"/>
          <w:sz w:val="28"/>
          <w:szCs w:val="28"/>
        </w:rPr>
        <w:t xml:space="preserve">Слесарь по обслуживанию и ремонту подвижного состава. </w:t>
      </w:r>
    </w:p>
    <w:p w14:paraId="6CF8B7A4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Программа дисциплины может быть использована в дополнительном профессиональном образовании для подготовки квалифицированных рабочих по профессии</w:t>
      </w:r>
      <w:r w:rsidR="005F3685" w:rsidRPr="00C34167">
        <w:rPr>
          <w:rFonts w:ascii="Times New Roman" w:hAnsi="Times New Roman"/>
          <w:sz w:val="28"/>
          <w:szCs w:val="28"/>
          <w:lang w:eastAsia="ru-RU"/>
        </w:rPr>
        <w:t>:</w:t>
      </w:r>
    </w:p>
    <w:p w14:paraId="1CAA0C4F" w14:textId="77777777" w:rsidR="000A216E" w:rsidRPr="000A216E" w:rsidRDefault="000A216E" w:rsidP="000A21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A216E">
        <w:rPr>
          <w:rFonts w:ascii="Times New Roman" w:hAnsi="Times New Roman"/>
          <w:sz w:val="28"/>
          <w:szCs w:val="28"/>
        </w:rPr>
        <w:t>16269 Осмотрщик вагонов;</w:t>
      </w:r>
      <w:r w:rsidRPr="000A216E">
        <w:rPr>
          <w:rFonts w:ascii="Times New Roman" w:hAnsi="Times New Roman"/>
          <w:sz w:val="28"/>
          <w:szCs w:val="28"/>
        </w:rPr>
        <w:tab/>
      </w:r>
    </w:p>
    <w:p w14:paraId="42A704BF" w14:textId="77777777" w:rsidR="000A216E" w:rsidRPr="000A216E" w:rsidRDefault="000A216E" w:rsidP="000A21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A216E">
        <w:rPr>
          <w:rFonts w:ascii="Times New Roman" w:hAnsi="Times New Roman"/>
          <w:sz w:val="28"/>
          <w:szCs w:val="28"/>
        </w:rPr>
        <w:t xml:space="preserve">16275 Осмотрщик-ремонтник вагонов; </w:t>
      </w:r>
    </w:p>
    <w:p w14:paraId="1C6DE942" w14:textId="77777777" w:rsidR="000A216E" w:rsidRPr="000A216E" w:rsidRDefault="000A216E" w:rsidP="000A216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0A216E">
        <w:rPr>
          <w:rFonts w:ascii="Times New Roman" w:hAnsi="Times New Roman"/>
          <w:sz w:val="28"/>
          <w:szCs w:val="28"/>
        </w:rPr>
        <w:t xml:space="preserve">18540 Слесарь по ремонту подвижного состава. </w:t>
      </w:r>
    </w:p>
    <w:p w14:paraId="3F9A4299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1BF9B536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3416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14:paraId="55A992FC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6578BA7E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дисциплина входит в общепрофессиональный цикл</w:t>
      </w:r>
    </w:p>
    <w:p w14:paraId="639751A8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3F248AB9" w14:textId="77777777" w:rsidR="003D6A58" w:rsidRPr="00C34167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77EABC3C" w14:textId="77777777" w:rsidR="003D6A58" w:rsidRPr="00C34167" w:rsidRDefault="003D6A58" w:rsidP="00EB08A3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34167">
        <w:rPr>
          <w:rFonts w:ascii="Times New Roman" w:hAnsi="Times New Roman"/>
          <w:b/>
          <w:bCs/>
          <w:sz w:val="28"/>
          <w:szCs w:val="28"/>
          <w:lang w:eastAsia="ru-RU"/>
        </w:rPr>
        <w:t>Цели и задачи дисциплины – требования к результатам освоения дисциплины:</w:t>
      </w:r>
    </w:p>
    <w:p w14:paraId="0344529F" w14:textId="77777777" w:rsidR="00E70389" w:rsidRPr="00C34167" w:rsidRDefault="00EB08A3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14:paraId="6F2244F2" w14:textId="77777777" w:rsidR="00EB08A3" w:rsidRPr="00C34167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</w:t>
      </w:r>
    </w:p>
    <w:p w14:paraId="10BBF80C" w14:textId="77777777" w:rsidR="00E70389" w:rsidRPr="00C34167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 xml:space="preserve">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</w:r>
      <w:r w:rsidRPr="00C34167">
        <w:rPr>
          <w:rFonts w:ascii="Times New Roman" w:hAnsi="Times New Roman"/>
          <w:sz w:val="28"/>
          <w:szCs w:val="28"/>
          <w:lang w:eastAsia="ru-RU"/>
        </w:rPr>
        <w:lastRenderedPageBreak/>
        <w:t>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14:paraId="16279FC8" w14:textId="77777777" w:rsidR="00BA3D4C" w:rsidRPr="00C34167" w:rsidRDefault="00BA3D4C" w:rsidP="00BA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2970B6" w14:textId="77777777" w:rsidR="00E70389" w:rsidRPr="00C34167" w:rsidRDefault="00E70389" w:rsidP="00BA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14:paraId="15D59A4F" w14:textId="77777777" w:rsidR="00E70389" w:rsidRPr="00C34167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3E8D9846" w14:textId="77777777" w:rsidR="00E70389" w:rsidRPr="00C34167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59178B85" w14:textId="77777777" w:rsidR="00E70389" w:rsidRPr="00C34167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14:paraId="77506234" w14:textId="77777777" w:rsidR="00E70389" w:rsidRPr="00C34167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167">
        <w:rPr>
          <w:rFonts w:ascii="Times New Roman" w:hAnsi="Times New Roman"/>
          <w:sz w:val="28"/>
          <w:szCs w:val="28"/>
          <w:lang w:eastAsia="ru-RU"/>
        </w:rPr>
        <w:t>обеспечение профилактики асоциального поведения учащихся.</w:t>
      </w:r>
    </w:p>
    <w:p w14:paraId="61D44C84" w14:textId="77777777" w:rsidR="00E70389" w:rsidRPr="00C34167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lang w:eastAsia="ru-RU" w:bidi="ru-RU"/>
        </w:rPr>
      </w:pPr>
    </w:p>
    <w:p w14:paraId="288845E3" w14:textId="77777777" w:rsidR="005F3685" w:rsidRPr="00C34167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Формируемые общие компетенции: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C34167" w:rsidRPr="00C34167" w14:paraId="679FDE76" w14:textId="77777777" w:rsidTr="005F3685">
        <w:tc>
          <w:tcPr>
            <w:tcW w:w="1526" w:type="dxa"/>
          </w:tcPr>
          <w:p w14:paraId="0EEDD874" w14:textId="77777777" w:rsidR="005F3685" w:rsidRPr="00C34167" w:rsidRDefault="005F3685" w:rsidP="005F3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55959C74" w14:textId="77777777" w:rsidR="005F3685" w:rsidRPr="00C34167" w:rsidRDefault="005F3685" w:rsidP="005F3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C34167" w:rsidRPr="00C34167" w14:paraId="1E8E11E7" w14:textId="77777777" w:rsidTr="005F3685">
        <w:tc>
          <w:tcPr>
            <w:tcW w:w="1526" w:type="dxa"/>
          </w:tcPr>
          <w:p w14:paraId="7B264A47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06FC77D6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C34167" w:rsidRPr="00C34167" w14:paraId="37A0EC8C" w14:textId="77777777" w:rsidTr="005F3685">
        <w:tc>
          <w:tcPr>
            <w:tcW w:w="1526" w:type="dxa"/>
          </w:tcPr>
          <w:p w14:paraId="4B51977F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142DAF0B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C34167" w:rsidRPr="00C34167" w14:paraId="3C17B22B" w14:textId="77777777" w:rsidTr="005F3685">
        <w:tc>
          <w:tcPr>
            <w:tcW w:w="1526" w:type="dxa"/>
          </w:tcPr>
          <w:p w14:paraId="339F8F80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0B50F6C6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C34167" w:rsidRPr="00C34167" w14:paraId="1C9E304B" w14:textId="77777777" w:rsidTr="005F3685">
        <w:tc>
          <w:tcPr>
            <w:tcW w:w="1526" w:type="dxa"/>
          </w:tcPr>
          <w:p w14:paraId="741AE3D9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14:paraId="46A3FFEE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C34167" w:rsidRPr="00C34167" w14:paraId="0034C084" w14:textId="77777777" w:rsidTr="005F3685">
        <w:tc>
          <w:tcPr>
            <w:tcW w:w="1526" w:type="dxa"/>
          </w:tcPr>
          <w:p w14:paraId="7BAF771F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14:paraId="1579E437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C34167" w:rsidRPr="00C34167" w14:paraId="733ADFE0" w14:textId="77777777" w:rsidTr="005F3685">
        <w:tc>
          <w:tcPr>
            <w:tcW w:w="1526" w:type="dxa"/>
          </w:tcPr>
          <w:p w14:paraId="02CA33B7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14:paraId="222EA9F5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C34167" w:rsidRPr="00C34167" w14:paraId="200793FE" w14:textId="77777777" w:rsidTr="005F3685">
        <w:tc>
          <w:tcPr>
            <w:tcW w:w="1526" w:type="dxa"/>
          </w:tcPr>
          <w:p w14:paraId="34AB840F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14:paraId="32F5F011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C34167" w:rsidRPr="00C34167" w14:paraId="5FC5D434" w14:textId="77777777" w:rsidTr="005F3685">
        <w:tc>
          <w:tcPr>
            <w:tcW w:w="1526" w:type="dxa"/>
          </w:tcPr>
          <w:p w14:paraId="5DC54C9E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14:paraId="75191EF7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C34167" w:rsidRPr="00C34167" w14:paraId="099E145C" w14:textId="77777777" w:rsidTr="005F3685">
        <w:tc>
          <w:tcPr>
            <w:tcW w:w="1526" w:type="dxa"/>
          </w:tcPr>
          <w:p w14:paraId="436AAD13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14:paraId="6E7E981A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C34167" w:rsidRPr="00C34167" w14:paraId="1A8F1098" w14:textId="77777777" w:rsidTr="005F3685">
        <w:tc>
          <w:tcPr>
            <w:tcW w:w="1526" w:type="dxa"/>
          </w:tcPr>
          <w:p w14:paraId="107FCB17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14:paraId="119EF7A4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C34167" w:rsidRPr="00C34167" w14:paraId="6DF1FD48" w14:textId="77777777" w:rsidTr="005F3685">
        <w:tc>
          <w:tcPr>
            <w:tcW w:w="1526" w:type="dxa"/>
          </w:tcPr>
          <w:p w14:paraId="7D7C4BAA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14:paraId="246FBEA8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C34167" w:rsidRPr="00C34167" w14:paraId="77C74998" w14:textId="77777777" w:rsidTr="005F3685">
        <w:tc>
          <w:tcPr>
            <w:tcW w:w="1526" w:type="dxa"/>
          </w:tcPr>
          <w:p w14:paraId="778EB395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14:paraId="388C41DB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5F3685" w:rsidRPr="00C34167" w14:paraId="067E1895" w14:textId="77777777" w:rsidTr="005F3685">
        <w:tc>
          <w:tcPr>
            <w:tcW w:w="1526" w:type="dxa"/>
          </w:tcPr>
          <w:p w14:paraId="335F40A9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lastRenderedPageBreak/>
              <w:t>ОК 7</w:t>
            </w:r>
          </w:p>
        </w:tc>
        <w:tc>
          <w:tcPr>
            <w:tcW w:w="8045" w:type="dxa"/>
          </w:tcPr>
          <w:p w14:paraId="6840515C" w14:textId="77777777" w:rsidR="005F3685" w:rsidRPr="00C34167" w:rsidRDefault="005F3685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C34167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4F4E03" w:rsidRPr="00C34167" w14:paraId="6CA7AB6A" w14:textId="77777777" w:rsidTr="005F3685">
        <w:tc>
          <w:tcPr>
            <w:tcW w:w="1526" w:type="dxa"/>
          </w:tcPr>
          <w:p w14:paraId="2E81BDA8" w14:textId="77777777" w:rsidR="004F4E03" w:rsidRPr="00C34167" w:rsidRDefault="004F4E03" w:rsidP="004F4E03">
            <w:pPr>
              <w:rPr>
                <w:rFonts w:ascii="Times New Roman" w:hAnsi="Times New Roman"/>
                <w:sz w:val="24"/>
                <w:szCs w:val="24"/>
              </w:rPr>
            </w:pPr>
            <w:r w:rsidRPr="004F4E03">
              <w:rPr>
                <w:rFonts w:ascii="Times New Roman" w:hAnsi="Times New Roman"/>
                <w:sz w:val="24"/>
                <w:szCs w:val="24"/>
              </w:rPr>
              <w:t>ОК 8</w:t>
            </w:r>
            <w:r w:rsidRPr="004F4E03">
              <w:rPr>
                <w:rFonts w:ascii="Times New Roman" w:hAnsi="Times New Roman"/>
                <w:sz w:val="24"/>
                <w:szCs w:val="24"/>
              </w:rPr>
              <w:tab/>
            </w:r>
            <w:r w:rsidRPr="004F4E0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045" w:type="dxa"/>
          </w:tcPr>
          <w:p w14:paraId="4255B258" w14:textId="77777777" w:rsidR="004F4E03" w:rsidRPr="00C34167" w:rsidRDefault="004F4E03" w:rsidP="005F3685">
            <w:pPr>
              <w:rPr>
                <w:rFonts w:ascii="Times New Roman" w:hAnsi="Times New Roman"/>
                <w:sz w:val="24"/>
                <w:szCs w:val="24"/>
              </w:rPr>
            </w:pPr>
            <w:r w:rsidRPr="004F4E03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7767EC5A" w14:textId="77777777" w:rsidR="005F3685" w:rsidRPr="00C34167" w:rsidRDefault="005F3685" w:rsidP="00EB08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8E339CB" w14:textId="77777777" w:rsidR="0010656F" w:rsidRPr="0010656F" w:rsidRDefault="0010656F" w:rsidP="001065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0656F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702D1FBF" w14:textId="77777777" w:rsidR="0010656F" w:rsidRPr="0010656F" w:rsidRDefault="0010656F" w:rsidP="001065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  <w:gridCol w:w="1553"/>
      </w:tblGrid>
      <w:tr w:rsidR="0010656F" w:rsidRPr="0010656F" w14:paraId="73B45BDE" w14:textId="77777777" w:rsidTr="0010656F">
        <w:trPr>
          <w:trHeight w:val="1636"/>
        </w:trPr>
        <w:tc>
          <w:tcPr>
            <w:tcW w:w="7955" w:type="dxa"/>
          </w:tcPr>
          <w:p w14:paraId="0E27DE06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1065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A7D3491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205674D8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40" w:type="dxa"/>
            <w:vAlign w:val="center"/>
          </w:tcPr>
          <w:p w14:paraId="2FCD57F7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1065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065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10656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0656F" w:rsidRPr="0010656F" w14:paraId="601288A9" w14:textId="77777777" w:rsidTr="0010656F">
        <w:trPr>
          <w:trHeight w:val="282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55C3E" w14:textId="77777777" w:rsidR="0010656F" w:rsidRPr="0010656F" w:rsidRDefault="0010656F" w:rsidP="00106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40" w:type="dxa"/>
            <w:vAlign w:val="center"/>
          </w:tcPr>
          <w:p w14:paraId="3F209575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10656F" w:rsidRPr="0010656F" w14:paraId="78D8CAB6" w14:textId="77777777" w:rsidTr="0010656F">
        <w:trPr>
          <w:trHeight w:val="165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1AF75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40" w:type="dxa"/>
            <w:vAlign w:val="center"/>
          </w:tcPr>
          <w:p w14:paraId="3B850335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10656F" w:rsidRPr="0010656F" w14:paraId="17D8668D" w14:textId="77777777" w:rsidTr="0010656F">
        <w:trPr>
          <w:trHeight w:val="1636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5ACBE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40" w:type="dxa"/>
            <w:vAlign w:val="center"/>
          </w:tcPr>
          <w:p w14:paraId="1920BBFC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10656F" w:rsidRPr="0010656F" w14:paraId="53241B23" w14:textId="77777777" w:rsidTr="0010656F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2E4F2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40" w:type="dxa"/>
            <w:vAlign w:val="center"/>
          </w:tcPr>
          <w:p w14:paraId="1275FAD3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10656F" w:rsidRPr="0010656F" w14:paraId="79891FE9" w14:textId="77777777" w:rsidTr="0010656F">
        <w:trPr>
          <w:trHeight w:val="833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1E72E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40" w:type="dxa"/>
            <w:vAlign w:val="center"/>
          </w:tcPr>
          <w:p w14:paraId="347EA4E8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10656F" w:rsidRPr="0010656F" w14:paraId="07232CCF" w14:textId="77777777" w:rsidTr="0010656F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A205D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40" w:type="dxa"/>
            <w:vAlign w:val="center"/>
          </w:tcPr>
          <w:p w14:paraId="5FD846DB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10656F" w:rsidRPr="0010656F" w14:paraId="72FB8F1B" w14:textId="77777777" w:rsidTr="0010656F">
        <w:trPr>
          <w:trHeight w:val="2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AAE3B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40" w:type="dxa"/>
            <w:vAlign w:val="center"/>
          </w:tcPr>
          <w:p w14:paraId="5C7AEDA4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10656F" w:rsidRPr="0010656F" w14:paraId="62E58AF3" w14:textId="77777777" w:rsidTr="0010656F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ADF98B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40" w:type="dxa"/>
            <w:vAlign w:val="center"/>
          </w:tcPr>
          <w:p w14:paraId="284B115B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10656F" w:rsidRPr="0010656F" w14:paraId="2FD9D95A" w14:textId="77777777" w:rsidTr="0010656F">
        <w:trPr>
          <w:trHeight w:val="5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083A4" w14:textId="77777777" w:rsidR="0010656F" w:rsidRPr="0010656F" w:rsidRDefault="0010656F" w:rsidP="00106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6396EB9D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10656F" w:rsidRPr="0010656F" w14:paraId="6A4F7FEA" w14:textId="77777777" w:rsidTr="0010656F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41A13" w14:textId="77777777" w:rsidR="0010656F" w:rsidRPr="0010656F" w:rsidRDefault="0010656F" w:rsidP="00106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40" w:type="dxa"/>
            <w:vAlign w:val="center"/>
          </w:tcPr>
          <w:p w14:paraId="28193693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10656F" w:rsidRPr="0010656F" w14:paraId="6AEBF9A2" w14:textId="77777777" w:rsidTr="0010656F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B1E09" w14:textId="77777777" w:rsidR="0010656F" w:rsidRPr="0010656F" w:rsidRDefault="0010656F" w:rsidP="00106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40" w:type="dxa"/>
            <w:vAlign w:val="center"/>
          </w:tcPr>
          <w:p w14:paraId="04EBF393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10656F" w:rsidRPr="0010656F" w14:paraId="7BE996C3" w14:textId="77777777" w:rsidTr="0010656F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4B4A2" w14:textId="77777777" w:rsidR="0010656F" w:rsidRPr="0010656F" w:rsidRDefault="0010656F" w:rsidP="00106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40" w:type="dxa"/>
            <w:vAlign w:val="center"/>
          </w:tcPr>
          <w:p w14:paraId="7022A38F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10656F" w:rsidRPr="0010656F" w14:paraId="32F61031" w14:textId="77777777" w:rsidTr="0010656F">
        <w:trPr>
          <w:trHeight w:val="818"/>
        </w:trPr>
        <w:tc>
          <w:tcPr>
            <w:tcW w:w="9496" w:type="dxa"/>
            <w:gridSpan w:val="2"/>
            <w:vAlign w:val="center"/>
          </w:tcPr>
          <w:p w14:paraId="4B49B3BF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581786E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10656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0656F" w:rsidRPr="0010656F" w14:paraId="7C8DD5AC" w14:textId="77777777" w:rsidTr="0010656F">
        <w:trPr>
          <w:trHeight w:val="1368"/>
        </w:trPr>
        <w:tc>
          <w:tcPr>
            <w:tcW w:w="7955" w:type="dxa"/>
          </w:tcPr>
          <w:p w14:paraId="24D807C9" w14:textId="77777777" w:rsidR="0010656F" w:rsidRPr="0010656F" w:rsidRDefault="0010656F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540" w:type="dxa"/>
            <w:vAlign w:val="center"/>
          </w:tcPr>
          <w:p w14:paraId="0EAF77A6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10656F" w:rsidRPr="0010656F" w14:paraId="0CC917E8" w14:textId="77777777" w:rsidTr="0010656F">
        <w:trPr>
          <w:trHeight w:val="818"/>
        </w:trPr>
        <w:tc>
          <w:tcPr>
            <w:tcW w:w="7955" w:type="dxa"/>
          </w:tcPr>
          <w:p w14:paraId="684B146E" w14:textId="77777777" w:rsidR="0010656F" w:rsidRPr="0010656F" w:rsidRDefault="0010656F" w:rsidP="0010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40" w:type="dxa"/>
            <w:vAlign w:val="center"/>
          </w:tcPr>
          <w:p w14:paraId="235B9DFF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10656F" w:rsidRPr="0010656F" w14:paraId="244D76BA" w14:textId="77777777" w:rsidTr="0010656F">
        <w:trPr>
          <w:trHeight w:val="535"/>
        </w:trPr>
        <w:tc>
          <w:tcPr>
            <w:tcW w:w="7955" w:type="dxa"/>
          </w:tcPr>
          <w:p w14:paraId="19A6D1B6" w14:textId="77777777" w:rsidR="0010656F" w:rsidRPr="0010656F" w:rsidRDefault="0010656F" w:rsidP="0010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40" w:type="dxa"/>
            <w:vAlign w:val="center"/>
          </w:tcPr>
          <w:p w14:paraId="2FC7EFF6" w14:textId="77777777" w:rsidR="0010656F" w:rsidRPr="0010656F" w:rsidRDefault="0010656F" w:rsidP="0010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10656F" w:rsidRPr="0010656F" w14:paraId="2BD7E1EB" w14:textId="77777777" w:rsidTr="0010656F">
        <w:trPr>
          <w:trHeight w:val="550"/>
        </w:trPr>
        <w:tc>
          <w:tcPr>
            <w:tcW w:w="7955" w:type="dxa"/>
          </w:tcPr>
          <w:p w14:paraId="4AD0868D" w14:textId="77777777" w:rsidR="0010656F" w:rsidRPr="0010656F" w:rsidRDefault="0010656F" w:rsidP="0010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40" w:type="dxa"/>
            <w:vAlign w:val="center"/>
          </w:tcPr>
          <w:p w14:paraId="3CC6A5EA" w14:textId="77777777" w:rsidR="0010656F" w:rsidRPr="0010656F" w:rsidRDefault="0010656F" w:rsidP="0010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10656F" w:rsidRPr="0010656F" w14:paraId="40266F43" w14:textId="77777777" w:rsidTr="0010656F">
        <w:trPr>
          <w:trHeight w:val="267"/>
        </w:trPr>
        <w:tc>
          <w:tcPr>
            <w:tcW w:w="7955" w:type="dxa"/>
          </w:tcPr>
          <w:p w14:paraId="1402BB08" w14:textId="77777777" w:rsidR="0010656F" w:rsidRPr="0010656F" w:rsidRDefault="0010656F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1540" w:type="dxa"/>
            <w:vAlign w:val="center"/>
          </w:tcPr>
          <w:p w14:paraId="47CDE065" w14:textId="77777777" w:rsidR="0010656F" w:rsidRPr="0010656F" w:rsidRDefault="0010656F" w:rsidP="00106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0656F" w:rsidRPr="0010656F" w14:paraId="6BD59CF2" w14:textId="77777777" w:rsidTr="0010656F">
        <w:trPr>
          <w:trHeight w:val="818"/>
        </w:trPr>
        <w:tc>
          <w:tcPr>
            <w:tcW w:w="9496" w:type="dxa"/>
            <w:gridSpan w:val="2"/>
            <w:vAlign w:val="center"/>
          </w:tcPr>
          <w:p w14:paraId="1D873EC0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87F0452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10656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0656F" w:rsidRPr="0010656F" w14:paraId="3FAF1816" w14:textId="77777777" w:rsidTr="0010656F">
        <w:trPr>
          <w:trHeight w:val="535"/>
        </w:trPr>
        <w:tc>
          <w:tcPr>
            <w:tcW w:w="7955" w:type="dxa"/>
          </w:tcPr>
          <w:p w14:paraId="7CF2E3F9" w14:textId="77777777" w:rsidR="0010656F" w:rsidRPr="0010656F" w:rsidRDefault="0010656F" w:rsidP="0010656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1540" w:type="dxa"/>
            <w:vAlign w:val="center"/>
          </w:tcPr>
          <w:p w14:paraId="0D20D599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10656F" w:rsidRPr="0010656F" w14:paraId="7E351981" w14:textId="77777777" w:rsidTr="0010656F">
        <w:trPr>
          <w:trHeight w:val="818"/>
        </w:trPr>
        <w:tc>
          <w:tcPr>
            <w:tcW w:w="7955" w:type="dxa"/>
          </w:tcPr>
          <w:p w14:paraId="3B3BE51A" w14:textId="77777777" w:rsidR="0010656F" w:rsidRPr="0010656F" w:rsidRDefault="0010656F" w:rsidP="00106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540" w:type="dxa"/>
            <w:vAlign w:val="center"/>
          </w:tcPr>
          <w:p w14:paraId="03D0D983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10656F" w:rsidRPr="0010656F" w14:paraId="7538F8FD" w14:textId="77777777" w:rsidTr="0010656F">
        <w:trPr>
          <w:trHeight w:val="535"/>
        </w:trPr>
        <w:tc>
          <w:tcPr>
            <w:tcW w:w="7955" w:type="dxa"/>
          </w:tcPr>
          <w:p w14:paraId="56205C6D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540" w:type="dxa"/>
            <w:vAlign w:val="center"/>
          </w:tcPr>
          <w:p w14:paraId="3286B776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10656F" w:rsidRPr="0010656F" w14:paraId="47EC4497" w14:textId="77777777" w:rsidTr="0010656F">
        <w:trPr>
          <w:trHeight w:val="803"/>
        </w:trPr>
        <w:tc>
          <w:tcPr>
            <w:tcW w:w="9496" w:type="dxa"/>
            <w:gridSpan w:val="2"/>
            <w:vAlign w:val="center"/>
          </w:tcPr>
          <w:p w14:paraId="25B4FAEC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B0AF0B3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5DC0C902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0656F" w:rsidRPr="0010656F" w14:paraId="41E70128" w14:textId="77777777" w:rsidTr="0010656F">
        <w:trPr>
          <w:trHeight w:val="267"/>
        </w:trPr>
        <w:tc>
          <w:tcPr>
            <w:tcW w:w="7955" w:type="dxa"/>
          </w:tcPr>
          <w:p w14:paraId="4E104027" w14:textId="77777777" w:rsidR="0010656F" w:rsidRPr="0010656F" w:rsidRDefault="0010656F" w:rsidP="0010656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1540" w:type="dxa"/>
            <w:vAlign w:val="center"/>
          </w:tcPr>
          <w:p w14:paraId="6079F634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10656F" w:rsidRPr="0010656F" w14:paraId="58B0CCFE" w14:textId="77777777" w:rsidTr="0010656F">
        <w:trPr>
          <w:trHeight w:val="1086"/>
        </w:trPr>
        <w:tc>
          <w:tcPr>
            <w:tcW w:w="7955" w:type="dxa"/>
          </w:tcPr>
          <w:p w14:paraId="56243452" w14:textId="77777777" w:rsidR="0010656F" w:rsidRPr="0010656F" w:rsidRDefault="0010656F" w:rsidP="00106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540" w:type="dxa"/>
            <w:vAlign w:val="center"/>
          </w:tcPr>
          <w:p w14:paraId="45F810FE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10656F" w:rsidRPr="0010656F" w14:paraId="240D7944" w14:textId="77777777" w:rsidTr="0010656F">
        <w:trPr>
          <w:trHeight w:val="550"/>
        </w:trPr>
        <w:tc>
          <w:tcPr>
            <w:tcW w:w="7955" w:type="dxa"/>
          </w:tcPr>
          <w:p w14:paraId="11B51B9F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6BF15317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10656F" w:rsidRPr="0010656F" w14:paraId="40CC9D68" w14:textId="77777777" w:rsidTr="0010656F">
        <w:trPr>
          <w:trHeight w:val="803"/>
        </w:trPr>
        <w:tc>
          <w:tcPr>
            <w:tcW w:w="9496" w:type="dxa"/>
            <w:gridSpan w:val="2"/>
            <w:vAlign w:val="center"/>
          </w:tcPr>
          <w:p w14:paraId="33F1EC5D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3056A46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61CAEC00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10656F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0656F" w:rsidRPr="0010656F" w14:paraId="43791C7E" w14:textId="77777777" w:rsidTr="0010656F">
        <w:trPr>
          <w:trHeight w:val="267"/>
        </w:trPr>
        <w:tc>
          <w:tcPr>
            <w:tcW w:w="7955" w:type="dxa"/>
          </w:tcPr>
          <w:p w14:paraId="04BF7DB8" w14:textId="77777777" w:rsidR="0010656F" w:rsidRPr="0010656F" w:rsidRDefault="0010656F" w:rsidP="0010656F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540" w:type="dxa"/>
            <w:vAlign w:val="center"/>
          </w:tcPr>
          <w:p w14:paraId="4146B4A4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508CC547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0656F" w:rsidRPr="0010656F" w14:paraId="44A50A47" w14:textId="77777777" w:rsidTr="0010656F">
        <w:trPr>
          <w:trHeight w:val="818"/>
        </w:trPr>
        <w:tc>
          <w:tcPr>
            <w:tcW w:w="7955" w:type="dxa"/>
          </w:tcPr>
          <w:p w14:paraId="1846F69A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540" w:type="dxa"/>
            <w:vAlign w:val="center"/>
          </w:tcPr>
          <w:p w14:paraId="756F29D7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10656F" w:rsidRPr="0010656F" w14:paraId="30F85C88" w14:textId="77777777" w:rsidTr="0010656F">
        <w:trPr>
          <w:trHeight w:val="535"/>
        </w:trPr>
        <w:tc>
          <w:tcPr>
            <w:tcW w:w="7955" w:type="dxa"/>
          </w:tcPr>
          <w:p w14:paraId="0A88124C" w14:textId="77777777" w:rsidR="0010656F" w:rsidRPr="0010656F" w:rsidRDefault="0010656F" w:rsidP="00106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540" w:type="dxa"/>
            <w:vAlign w:val="center"/>
          </w:tcPr>
          <w:p w14:paraId="2132B28C" w14:textId="77777777" w:rsidR="0010656F" w:rsidRPr="0010656F" w:rsidRDefault="0010656F" w:rsidP="00106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65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ЛР 26</w:t>
            </w:r>
          </w:p>
        </w:tc>
      </w:tr>
      <w:bookmarkEnd w:id="0"/>
    </w:tbl>
    <w:p w14:paraId="4302A5AC" w14:textId="77777777" w:rsidR="008B3691" w:rsidRPr="00C34167" w:rsidRDefault="008B3691" w:rsidP="008B3691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579A9046" w14:textId="77777777" w:rsidR="001A319F" w:rsidRDefault="001A319F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9DB0A2" w14:textId="77777777" w:rsidR="001A319F" w:rsidRDefault="001A319F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8E2393" w14:textId="77777777" w:rsidR="00E70389" w:rsidRPr="00C34167" w:rsidRDefault="00E70389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1.4. Количество часов на освоение программы дисциплины:</w:t>
      </w:r>
    </w:p>
    <w:p w14:paraId="788DA921" w14:textId="6D7DE02C" w:rsidR="00CB362F" w:rsidRDefault="00EB08A3" w:rsidP="00CB362F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м</w:t>
      </w:r>
      <w:r w:rsidR="00E70389" w:rsidRPr="00C34167">
        <w:rPr>
          <w:rFonts w:ascii="Times New Roman" w:hAnsi="Times New Roman"/>
          <w:sz w:val="28"/>
          <w:szCs w:val="28"/>
        </w:rPr>
        <w:t>аксимальная учебная нагрузка</w:t>
      </w:r>
      <w:r w:rsidR="00E70389" w:rsidRPr="00C34167">
        <w:rPr>
          <w:rFonts w:ascii="Times New Roman" w:hAnsi="Times New Roman"/>
          <w:bCs/>
          <w:sz w:val="28"/>
          <w:szCs w:val="28"/>
        </w:rPr>
        <w:t xml:space="preserve"> — </w:t>
      </w:r>
      <w:r w:rsidR="005977F7">
        <w:rPr>
          <w:rFonts w:ascii="Times New Roman" w:hAnsi="Times New Roman"/>
          <w:bCs/>
          <w:sz w:val="28"/>
          <w:szCs w:val="28"/>
        </w:rPr>
        <w:t>4</w:t>
      </w:r>
      <w:r w:rsidR="006A56A3">
        <w:rPr>
          <w:rFonts w:ascii="Times New Roman" w:hAnsi="Times New Roman"/>
          <w:bCs/>
          <w:sz w:val="28"/>
          <w:szCs w:val="28"/>
        </w:rPr>
        <w:t>4</w:t>
      </w:r>
      <w:r w:rsidR="00E70389" w:rsidRPr="00C34167">
        <w:rPr>
          <w:rFonts w:ascii="Times New Roman" w:hAnsi="Times New Roman"/>
          <w:bCs/>
          <w:sz w:val="28"/>
          <w:szCs w:val="28"/>
        </w:rPr>
        <w:t xml:space="preserve"> час</w:t>
      </w:r>
      <w:r w:rsidR="005977F7">
        <w:rPr>
          <w:rFonts w:ascii="Times New Roman" w:hAnsi="Times New Roman"/>
          <w:bCs/>
          <w:sz w:val="28"/>
          <w:szCs w:val="28"/>
        </w:rPr>
        <w:t xml:space="preserve">а, </w:t>
      </w:r>
      <w:r w:rsidR="00E70389" w:rsidRPr="00C34167">
        <w:rPr>
          <w:rFonts w:ascii="Times New Roman" w:hAnsi="Times New Roman"/>
          <w:bCs/>
          <w:sz w:val="28"/>
          <w:szCs w:val="28"/>
        </w:rPr>
        <w:t xml:space="preserve"> </w:t>
      </w:r>
    </w:p>
    <w:p w14:paraId="4AF78762" w14:textId="4A45F325" w:rsidR="00E70389" w:rsidRPr="00C34167" w:rsidRDefault="005977F7" w:rsidP="00CB362F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том числе:</w:t>
      </w:r>
    </w:p>
    <w:p w14:paraId="1511914C" w14:textId="38059C32" w:rsidR="00E70389" w:rsidRPr="00C34167" w:rsidRDefault="00E70389" w:rsidP="00CB362F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4167">
        <w:rPr>
          <w:rFonts w:ascii="Times New Roman" w:hAnsi="Times New Roman"/>
          <w:bCs/>
          <w:sz w:val="28"/>
          <w:szCs w:val="28"/>
        </w:rPr>
        <w:t>обязательной аудиторной учебной нагрузки</w:t>
      </w:r>
      <w:r w:rsidR="00CB362F">
        <w:rPr>
          <w:rFonts w:ascii="Times New Roman" w:hAnsi="Times New Roman"/>
          <w:bCs/>
          <w:sz w:val="28"/>
          <w:szCs w:val="28"/>
        </w:rPr>
        <w:t xml:space="preserve"> - </w:t>
      </w:r>
      <w:r w:rsidR="00CB362F" w:rsidRPr="00C34167">
        <w:rPr>
          <w:rFonts w:ascii="Times New Roman" w:hAnsi="Times New Roman"/>
          <w:bCs/>
          <w:sz w:val="28"/>
          <w:szCs w:val="28"/>
        </w:rPr>
        <w:t>32</w:t>
      </w:r>
      <w:r w:rsidRPr="00C34167">
        <w:rPr>
          <w:rFonts w:ascii="Times New Roman" w:hAnsi="Times New Roman"/>
          <w:bCs/>
          <w:sz w:val="28"/>
          <w:szCs w:val="28"/>
        </w:rPr>
        <w:t xml:space="preserve"> час</w:t>
      </w:r>
      <w:r w:rsidR="0010656F">
        <w:rPr>
          <w:rFonts w:ascii="Times New Roman" w:hAnsi="Times New Roman"/>
          <w:bCs/>
          <w:sz w:val="28"/>
          <w:szCs w:val="28"/>
        </w:rPr>
        <w:t>а</w:t>
      </w:r>
    </w:p>
    <w:p w14:paraId="5DFFCA27" w14:textId="241253D1" w:rsidR="00E70389" w:rsidRDefault="00E70389" w:rsidP="00CB362F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34167">
        <w:rPr>
          <w:rFonts w:ascii="Times New Roman" w:hAnsi="Times New Roman"/>
          <w:bCs/>
          <w:sz w:val="28"/>
          <w:szCs w:val="28"/>
        </w:rPr>
        <w:t>внеаудиторная самостоятельная работа – 1</w:t>
      </w:r>
      <w:r w:rsidR="00CB362F">
        <w:rPr>
          <w:rFonts w:ascii="Times New Roman" w:hAnsi="Times New Roman"/>
          <w:bCs/>
          <w:sz w:val="28"/>
          <w:szCs w:val="28"/>
        </w:rPr>
        <w:t>2 часов;</w:t>
      </w:r>
    </w:p>
    <w:p w14:paraId="38FB2730" w14:textId="77777777" w:rsidR="00451E1B" w:rsidRPr="00C34167" w:rsidRDefault="00451E1B" w:rsidP="00451E1B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61B414B" w14:textId="77777777" w:rsidR="00E70389" w:rsidRPr="00E8493C" w:rsidRDefault="00E70389" w:rsidP="00E8493C">
      <w:pPr>
        <w:jc w:val="center"/>
        <w:rPr>
          <w:rFonts w:ascii="Times New Roman" w:hAnsi="Times New Roman"/>
          <w:bCs/>
          <w:sz w:val="28"/>
          <w:szCs w:val="28"/>
        </w:rPr>
      </w:pPr>
      <w:r w:rsidRPr="00C34167">
        <w:rPr>
          <w:rFonts w:ascii="Times New Roman" w:eastAsia="Times New Roman" w:hAnsi="Times New Roman"/>
          <w:b/>
          <w:sz w:val="24"/>
          <w:szCs w:val="24"/>
          <w:lang w:eastAsia="ru-RU"/>
        </w:rPr>
        <w:t>2. СТРУКТУРА И СОДЕРЖАНИЕ ДИСЦИПЛИНЫ</w:t>
      </w:r>
    </w:p>
    <w:p w14:paraId="2EA4A075" w14:textId="77777777" w:rsidR="00E70389" w:rsidRPr="00C34167" w:rsidRDefault="00E70389" w:rsidP="00E849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CAC638B" w14:textId="77777777" w:rsidR="00E70389" w:rsidRPr="00C34167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Pr="00C34167">
        <w:rPr>
          <w:rFonts w:ascii="Times New Roman" w:eastAsia="Times New Roman" w:hAnsi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14:paraId="7C73D0CA" w14:textId="77777777" w:rsidR="00890F73" w:rsidRPr="00C34167" w:rsidRDefault="00890F73" w:rsidP="00890F73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0" w:line="240" w:lineRule="auto"/>
        <w:ind w:left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0"/>
        <w:gridCol w:w="1950"/>
      </w:tblGrid>
      <w:tr w:rsidR="00C34167" w:rsidRPr="00C34167" w14:paraId="52ABA5A6" w14:textId="77777777" w:rsidTr="005F3685">
        <w:tc>
          <w:tcPr>
            <w:tcW w:w="7620" w:type="dxa"/>
          </w:tcPr>
          <w:p w14:paraId="021DDAFC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14:paraId="4E66A3ED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34167" w:rsidRPr="00C34167" w14:paraId="1F9D7DF1" w14:textId="77777777" w:rsidTr="005F3685">
        <w:tc>
          <w:tcPr>
            <w:tcW w:w="7620" w:type="dxa"/>
          </w:tcPr>
          <w:p w14:paraId="1DFEA706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14:paraId="4D5A633A" w14:textId="6AB831D3" w:rsidR="00890F73" w:rsidRPr="00C34167" w:rsidRDefault="006A56A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44</w:t>
            </w:r>
          </w:p>
        </w:tc>
      </w:tr>
      <w:tr w:rsidR="00C34167" w:rsidRPr="00C34167" w14:paraId="51FD3267" w14:textId="77777777" w:rsidTr="005F3685">
        <w:trPr>
          <w:trHeight w:val="273"/>
        </w:trPr>
        <w:tc>
          <w:tcPr>
            <w:tcW w:w="7620" w:type="dxa"/>
          </w:tcPr>
          <w:p w14:paraId="77F5402B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14:paraId="16ABA59D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</w:t>
            </w:r>
          </w:p>
        </w:tc>
      </w:tr>
      <w:tr w:rsidR="00C34167" w:rsidRPr="00C34167" w14:paraId="6A833FE3" w14:textId="77777777" w:rsidTr="005F3685">
        <w:tc>
          <w:tcPr>
            <w:tcW w:w="7620" w:type="dxa"/>
          </w:tcPr>
          <w:p w14:paraId="7983865C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14:paraId="45C67BAC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C34167" w:rsidRPr="00C34167" w14:paraId="1EB71674" w14:textId="77777777" w:rsidTr="005F3685">
        <w:trPr>
          <w:trHeight w:val="348"/>
        </w:trPr>
        <w:tc>
          <w:tcPr>
            <w:tcW w:w="7620" w:type="dxa"/>
          </w:tcPr>
          <w:p w14:paraId="4836CF77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14:paraId="79C1E690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C34167" w:rsidRPr="00C34167" w14:paraId="6F126B76" w14:textId="77777777" w:rsidTr="005F3685">
        <w:trPr>
          <w:trHeight w:val="522"/>
        </w:trPr>
        <w:tc>
          <w:tcPr>
            <w:tcW w:w="7620" w:type="dxa"/>
          </w:tcPr>
          <w:p w14:paraId="70E52898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14:paraId="225341DC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</w:tr>
      <w:tr w:rsidR="00C34167" w:rsidRPr="00C34167" w14:paraId="45B2B43A" w14:textId="77777777" w:rsidTr="005F3685">
        <w:trPr>
          <w:trHeight w:val="823"/>
        </w:trPr>
        <w:tc>
          <w:tcPr>
            <w:tcW w:w="7620" w:type="dxa"/>
          </w:tcPr>
          <w:p w14:paraId="30B18634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Внеаудиторная самостоятельная работа обучающихся (всего)</w:t>
            </w:r>
          </w:p>
        </w:tc>
        <w:tc>
          <w:tcPr>
            <w:tcW w:w="1950" w:type="dxa"/>
          </w:tcPr>
          <w:p w14:paraId="257647F1" w14:textId="458D5D51" w:rsidR="00890F73" w:rsidRPr="00C34167" w:rsidRDefault="00E8493C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CB36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890F73" w:rsidRPr="00C34167" w14:paraId="539DF13B" w14:textId="77777777" w:rsidTr="005F3685">
        <w:tc>
          <w:tcPr>
            <w:tcW w:w="7620" w:type="dxa"/>
          </w:tcPr>
          <w:p w14:paraId="73B90071" w14:textId="21E7B7C5" w:rsidR="00890F73" w:rsidRPr="00C34167" w:rsidRDefault="005F3685" w:rsidP="008B369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Итоговая а</w:t>
            </w:r>
            <w:r w:rsidR="008B3691" w:rsidRPr="00C341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ттестация</w:t>
            </w:r>
            <w:r w:rsidR="00CB36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– дифференцированный зачет</w:t>
            </w:r>
          </w:p>
        </w:tc>
        <w:tc>
          <w:tcPr>
            <w:tcW w:w="1950" w:type="dxa"/>
          </w:tcPr>
          <w:p w14:paraId="1B52D40F" w14:textId="77777777" w:rsidR="00890F73" w:rsidRPr="00C34167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D3C3D99" w14:textId="77777777" w:rsidR="00A90F6D" w:rsidRPr="00C34167" w:rsidRDefault="00A90F6D" w:rsidP="00A4193C"/>
    <w:p w14:paraId="3B13F644" w14:textId="77777777" w:rsidR="00EB08A3" w:rsidRPr="00C34167" w:rsidRDefault="00A90F6D" w:rsidP="00EB08A3">
      <w:pPr>
        <w:sectPr w:rsidR="00EB08A3" w:rsidRPr="00C34167" w:rsidSect="0010656F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  <w:r w:rsidRPr="00C34167">
        <w:br w:type="page"/>
      </w:r>
    </w:p>
    <w:p w14:paraId="07DB66E6" w14:textId="77777777" w:rsidR="00EB08A3" w:rsidRPr="00C34167" w:rsidRDefault="00EB08A3" w:rsidP="00EB0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Тематический план и содержание  дисциплины </w:t>
      </w:r>
    </w:p>
    <w:tbl>
      <w:tblPr>
        <w:tblpPr w:leftFromText="180" w:rightFromText="180" w:vertAnchor="page" w:horzAnchor="margin" w:tblpY="19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58"/>
        <w:gridCol w:w="894"/>
        <w:gridCol w:w="1150"/>
      </w:tblGrid>
      <w:tr w:rsidR="00C34167" w:rsidRPr="00C34167" w14:paraId="64F211BF" w14:textId="77777777" w:rsidTr="00CB362F">
        <w:trPr>
          <w:trHeight w:val="650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3104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276B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F9DB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1310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C34167" w:rsidRPr="00C34167" w14:paraId="6AFB76B6" w14:textId="77777777" w:rsidTr="00CB362F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FAA6C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C980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0C4B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5617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E8493C" w:rsidRPr="00C34167" w14:paraId="5CBC575C" w14:textId="77777777" w:rsidTr="00CB362F">
        <w:tc>
          <w:tcPr>
            <w:tcW w:w="4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1376" w14:textId="77777777" w:rsidR="00E8493C" w:rsidRPr="00E8493C" w:rsidRDefault="00E8493C" w:rsidP="00E849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8493C">
              <w:rPr>
                <w:rFonts w:asciiTheme="majorBidi" w:hAnsiTheme="majorBidi" w:cstheme="majorBidi"/>
                <w:b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6CB6" w14:textId="77777777" w:rsidR="00E8493C" w:rsidRPr="00C34167" w:rsidRDefault="00E8493C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4999" w14:textId="77777777" w:rsidR="00E8493C" w:rsidRPr="00C34167" w:rsidRDefault="00E8493C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27882D55" w14:textId="77777777" w:rsidTr="00CB362F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4A06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ADB5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(БЖД) 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</w:t>
            </w:r>
            <w:r w:rsidR="00E8493C">
              <w:rPr>
                <w:rFonts w:asciiTheme="majorBidi" w:hAnsiTheme="majorBidi" w:cstheme="majorBidi"/>
                <w:sz w:val="24"/>
                <w:szCs w:val="24"/>
              </w:rPr>
              <w:t xml:space="preserve"> профессиональной деятельности. </w:t>
            </w:r>
            <w:r w:rsidRPr="00C34167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D751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FABE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E8493C" w:rsidRPr="00C34167" w14:paraId="5C6E62D2" w14:textId="77777777" w:rsidTr="00CB362F">
        <w:tc>
          <w:tcPr>
            <w:tcW w:w="4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D558" w14:textId="77777777" w:rsidR="00E8493C" w:rsidRPr="00E8493C" w:rsidRDefault="00E8493C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8493C">
              <w:rPr>
                <w:rFonts w:asciiTheme="majorBidi" w:hAnsiTheme="majorBidi" w:cstheme="majorBidi"/>
                <w:b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6509" w14:textId="12523B19" w:rsidR="00E8493C" w:rsidRPr="00C34167" w:rsidRDefault="00E8493C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B362F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902D5" w14:textId="77777777" w:rsidR="00E8493C" w:rsidRPr="00C34167" w:rsidRDefault="00E8493C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15BFCE4F" w14:textId="77777777" w:rsidTr="00CB362F"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1EA09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Тема 2.1 Понятие и общая классификация чрезвычайных ситуаций мирного времени.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0348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природного и техногенного и социального происхождения.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BAD9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DA90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2E071218" w14:textId="77777777" w:rsidTr="00CB362F"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A7A3F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C303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14:paraId="2A163B4F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правил поведения в условиях чрезвычайных ситуациях природного характера»</w:t>
            </w:r>
          </w:p>
          <w:p w14:paraId="31EE0ADC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основных правил поведения в условиях чрезвычайных ситуациях техногенного характера»</w:t>
            </w:r>
          </w:p>
          <w:p w14:paraId="14236680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«Чрезвычайные ситуации на транспорте»</w:t>
            </w:r>
          </w:p>
          <w:p w14:paraId="2D200867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мер безопасности при чрезвычайных ситуациях социального происхождения»</w:t>
            </w:r>
          </w:p>
          <w:p w14:paraId="40EF3155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«Основные принципы защиты  и жизнеобеспечения населения в условиях ЧС»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6285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5D95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34167" w:rsidRPr="00C34167" w14:paraId="4D5A5E61" w14:textId="77777777" w:rsidTr="00CB362F"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EAF3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4A04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059337D9" w14:textId="7C862F5F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 xml:space="preserve">Работа с учебной литературой, с </w:t>
            </w:r>
            <w:r w:rsidR="00CB362F" w:rsidRPr="00C34167">
              <w:rPr>
                <w:rFonts w:asciiTheme="majorBidi" w:hAnsiTheme="majorBidi" w:cstheme="majorBidi"/>
                <w:sz w:val="24"/>
                <w:szCs w:val="24"/>
              </w:rPr>
              <w:t>интернет-ресурсами</w:t>
            </w:r>
            <w:r w:rsidRPr="00C34167">
              <w:rPr>
                <w:rFonts w:asciiTheme="majorBidi" w:hAnsiTheme="majorBidi" w:cstheme="majorBidi"/>
                <w:sz w:val="24"/>
                <w:szCs w:val="24"/>
              </w:rPr>
              <w:t>. Подготовка сообщения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42BD" w14:textId="7E6C8E26" w:rsidR="00EB08A3" w:rsidRPr="00C34167" w:rsidRDefault="00CB362F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54BB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2ABF9B76" w14:textId="77777777" w:rsidTr="00CB362F"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37DEA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Чрезвычайные ситуации военного времени.</w:t>
            </w:r>
          </w:p>
          <w:p w14:paraId="18624936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ядерного оружия и действий населения в очаге ядерного поражения.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4FDF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  <w:r w:rsidRPr="00C34167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. Поражающие факторы ядерного оружия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DAC8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EA0C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5BEB4AF8" w14:textId="77777777" w:rsidTr="00CB362F"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BD430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F282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14:paraId="3CAF1A20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первичных действий населения в очаге ядерного поражения»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09B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B21F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34167" w:rsidRPr="00C34167" w14:paraId="0BE72BB2" w14:textId="77777777" w:rsidTr="00CB362F"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E1A9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FADD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450CF4D5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75A9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74C3858B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5B490F9A" w14:textId="77777777" w:rsidTr="00CB362F"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40B6E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2.3 Особенности химического и </w:t>
            </w: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448A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4A36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45A4B88F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223B219D" w14:textId="77777777" w:rsidTr="00CB362F"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875FE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4C18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работы</w:t>
            </w:r>
          </w:p>
          <w:p w14:paraId="228AFEC0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в очаге химического и биологического поражения»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D0E9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626A4738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34167" w:rsidRPr="00C34167" w14:paraId="4D71A3F8" w14:textId="77777777" w:rsidTr="00CB362F"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3796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4E21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196C439F" w14:textId="1153438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 xml:space="preserve">Работа с учебной литературой, с </w:t>
            </w:r>
            <w:r w:rsidR="00CB362F" w:rsidRPr="00C34167">
              <w:rPr>
                <w:rFonts w:asciiTheme="majorBidi" w:hAnsiTheme="majorBidi" w:cstheme="majorBidi"/>
                <w:sz w:val="24"/>
                <w:szCs w:val="24"/>
              </w:rPr>
              <w:t>интернет-ресурсами</w:t>
            </w:r>
            <w:r w:rsidRPr="00C34167">
              <w:rPr>
                <w:rFonts w:asciiTheme="majorBidi" w:hAnsiTheme="majorBidi" w:cstheme="majorBidi"/>
                <w:sz w:val="24"/>
                <w:szCs w:val="24"/>
              </w:rPr>
              <w:t>. Подготовка сообщения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F982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47F2ECC2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30129F12" w14:textId="77777777" w:rsidTr="00CB362F"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C449A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 Защита населения при радиоактивном и химическом заражении местности. Назначение и задачи гражданской обороны.</w:t>
            </w:r>
          </w:p>
          <w:p w14:paraId="3AD083D0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A16B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846C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18131B7F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0373674C" w14:textId="77777777" w:rsidTr="00CB362F"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6D3766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374B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14:paraId="629D2005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первичных средств индивидуальной защиты от поражающих факторов в ЧС»</w:t>
            </w:r>
          </w:p>
          <w:p w14:paraId="40E24F9C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при радиоактивном и химическом заражении местности».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EDD0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4EF40BBE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34167" w:rsidRPr="00C34167" w14:paraId="5CE59334" w14:textId="77777777" w:rsidTr="00CB362F"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77F7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491F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03CB16FD" w14:textId="409FFF74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 xml:space="preserve">Работа с учебной литературой, с </w:t>
            </w:r>
            <w:r w:rsidR="00CB362F" w:rsidRPr="00C34167">
              <w:rPr>
                <w:rFonts w:asciiTheme="majorBidi" w:hAnsiTheme="majorBidi" w:cstheme="majorBidi"/>
                <w:sz w:val="24"/>
                <w:szCs w:val="24"/>
              </w:rPr>
              <w:t>интернет-ресурсами</w:t>
            </w:r>
            <w:r w:rsidRPr="00C34167">
              <w:rPr>
                <w:rFonts w:asciiTheme="majorBidi" w:hAnsiTheme="majorBidi" w:cstheme="majorBidi"/>
                <w:sz w:val="24"/>
                <w:szCs w:val="24"/>
              </w:rPr>
              <w:t>. Подготовка презентации.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8A87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50F833BC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073751C3" w14:textId="77777777" w:rsidTr="00CB362F"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1EE9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2.5 Устойчивость производств в условиях чрезвычайных ситуаций.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B580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Понятие устойчивости работы объектов экономики. Факторы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B5DB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6A4F81E6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3DF03937" w14:textId="77777777" w:rsidTr="00CB362F"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486D52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2.6 Основы  военной службы. </w:t>
            </w:r>
          </w:p>
          <w:p w14:paraId="2596C792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EB5B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67BBC830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BDA3E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6F3B692B" w14:textId="77777777" w:rsidTr="00CB362F"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FD1C4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1D6E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14:paraId="5708B48A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«Структура Вооруженных Сил РФ»</w:t>
            </w:r>
          </w:p>
          <w:p w14:paraId="0402F917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«Действующие уставы и их характеристика в ВС РФ»</w:t>
            </w:r>
          </w:p>
          <w:p w14:paraId="011A8A80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«Характеристика боевых традиций и символов воинской чести ВС РФ»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2400B3E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32F3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34167" w:rsidRPr="00C34167" w14:paraId="34559EFB" w14:textId="77777777" w:rsidTr="00CB362F"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8F1B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BA5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416B24CE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466FC0D6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AEF4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8493C" w:rsidRPr="00C34167" w14:paraId="1E1CFCBD" w14:textId="77777777" w:rsidTr="00CB362F">
        <w:tc>
          <w:tcPr>
            <w:tcW w:w="4206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0E2F1" w14:textId="77777777" w:rsidR="00E8493C" w:rsidRPr="00E8493C" w:rsidRDefault="00E8493C" w:rsidP="0010656F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E8493C">
              <w:rPr>
                <w:rFonts w:asciiTheme="majorBidi" w:hAnsiTheme="majorBidi" w:cstheme="majorBidi"/>
                <w:b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CF16A3" w14:textId="18F43ADE" w:rsidR="00E8493C" w:rsidRPr="00C34167" w:rsidRDefault="00E8493C" w:rsidP="00984AD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CB362F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08A431F3" w14:textId="77777777" w:rsidR="00E8493C" w:rsidRPr="00C34167" w:rsidRDefault="00E8493C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6A93BF39" w14:textId="77777777" w:rsidTr="00CB362F"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18A0BF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Первая медицинская помощь в чрезвычайных ситуациях.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A12C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24C2CA09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5FCD85D2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29540D00" w14:textId="77777777" w:rsidTr="00CB362F"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BEA2A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1BC8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14:paraId="177DAF49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травматических повреждениях »</w:t>
            </w:r>
          </w:p>
          <w:p w14:paraId="4BBA3F03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переломах»</w:t>
            </w:r>
          </w:p>
          <w:p w14:paraId="43103879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кровотечениях»</w:t>
            </w:r>
          </w:p>
          <w:p w14:paraId="60534063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«Изучение основных способов оказания первой медицинской помощи при отравлениях»</w:t>
            </w:r>
          </w:p>
          <w:p w14:paraId="74DA0C46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синдроме длительного сдавливания»</w:t>
            </w:r>
          </w:p>
          <w:p w14:paraId="6C15D25D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при  ожогах и обморожениях» </w:t>
            </w:r>
          </w:p>
          <w:p w14:paraId="1C341A38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шоке и электротравмах»</w:t>
            </w:r>
          </w:p>
          <w:p w14:paraId="15DEA77E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«Правила проведения закрытого массажа сердца и искусственного дыхания»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19CC5BC0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8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4FE89975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34167" w:rsidRPr="00C34167" w14:paraId="01229C8E" w14:textId="77777777" w:rsidTr="00CB362F"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37745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4360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14:paraId="74BC5AEA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78F8C72E" w14:textId="3D1D1AAD" w:rsidR="00EB08A3" w:rsidRPr="00C34167" w:rsidRDefault="00CB362F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7AFE196E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34167" w:rsidRPr="00C34167" w14:paraId="0BB727DC" w14:textId="77777777" w:rsidTr="00CB362F"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14:paraId="27DCB659" w14:textId="77777777" w:rsidR="00EB08A3" w:rsidRPr="00C34167" w:rsidRDefault="00984AD8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3.2 </w:t>
            </w:r>
            <w:r w:rsidR="00EB08A3"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Понятие здоровья и содержание здорового образа жизни. Вредные привычки. </w:t>
            </w:r>
          </w:p>
          <w:p w14:paraId="594C481A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Факторы риска.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F5A2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14:paraId="14BA2477" w14:textId="77777777" w:rsidR="00EB08A3" w:rsidRPr="00C34167" w:rsidRDefault="00EB08A3" w:rsidP="0010656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Наркомания. Психическая, физическая зависимость. Фактоы риска: утомление, стресс, гиподинамия.</w:t>
            </w:r>
          </w:p>
          <w:p w14:paraId="4415B030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</w:tcPr>
          <w:p w14:paraId="0F14FBCE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330CC390" w14:textId="77777777" w:rsidR="00EB08A3" w:rsidRPr="00C34167" w:rsidRDefault="00EB08A3" w:rsidP="0010656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34167" w:rsidRPr="00C34167" w14:paraId="20216DB2" w14:textId="77777777" w:rsidTr="00CB362F"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14:paraId="0C80CD69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E83F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E8E15" w14:textId="77777777" w:rsidR="00EB08A3" w:rsidRPr="00C34167" w:rsidRDefault="00EB08A3" w:rsidP="00984AD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2E7D8343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34167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C34167" w:rsidRPr="00C34167" w14:paraId="322DBB82" w14:textId="77777777" w:rsidTr="00CB362F"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</w:tcPr>
          <w:p w14:paraId="3D79FCA9" w14:textId="77777777" w:rsidR="00EB08A3" w:rsidRPr="00C34167" w:rsidRDefault="00EB08A3" w:rsidP="00106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C5AD" w14:textId="77777777" w:rsidR="00EB08A3" w:rsidRPr="00C34167" w:rsidRDefault="00EB08A3" w:rsidP="0010656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22EFF" w14:textId="1671A723" w:rsidR="00EB08A3" w:rsidRPr="00C34167" w:rsidRDefault="00E8493C" w:rsidP="00984AD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B362F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76" w:type="pct"/>
            <w:tcBorders>
              <w:left w:val="single" w:sz="4" w:space="0" w:color="auto"/>
              <w:right w:val="single" w:sz="4" w:space="0" w:color="auto"/>
            </w:tcBorders>
          </w:tcPr>
          <w:p w14:paraId="77E1F2D5" w14:textId="77777777" w:rsidR="00EB08A3" w:rsidRPr="00C34167" w:rsidRDefault="00EB08A3" w:rsidP="001065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0991210" w14:textId="77777777" w:rsidR="00CB362F" w:rsidRDefault="00CB362F" w:rsidP="00E703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762C35" w14:textId="6CABA9AC" w:rsidR="00E70389" w:rsidRPr="00C34167" w:rsidRDefault="00E70389" w:rsidP="00E7038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14:paraId="168ADFBF" w14:textId="77777777" w:rsidR="00E70389" w:rsidRPr="00C34167" w:rsidRDefault="00E70389" w:rsidP="00E70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B66AD7" w14:textId="77777777" w:rsidR="00E70389" w:rsidRPr="00C34167" w:rsidRDefault="00E70389" w:rsidP="00E70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2DACBF" w14:textId="77777777" w:rsidR="00E70389" w:rsidRPr="00C34167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2848F1C8" w14:textId="77777777" w:rsidR="00FA4F5C" w:rsidRPr="00C34167" w:rsidRDefault="00FA4F5C" w:rsidP="00FA4F5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117049B2" w14:textId="77777777" w:rsidR="004108C0" w:rsidRPr="00C34167" w:rsidRDefault="004108C0" w:rsidP="004108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 xml:space="preserve">Программы дисциплины </w:t>
      </w:r>
      <w:r w:rsidR="005F3685" w:rsidRPr="00C34167">
        <w:rPr>
          <w:rFonts w:ascii="Times New Roman" w:hAnsi="Times New Roman"/>
          <w:sz w:val="28"/>
          <w:szCs w:val="28"/>
        </w:rPr>
        <w:t>реализуется в учебном кабинете «Б</w:t>
      </w:r>
      <w:r w:rsidRPr="00C34167">
        <w:rPr>
          <w:rFonts w:ascii="Times New Roman" w:hAnsi="Times New Roman"/>
          <w:sz w:val="28"/>
          <w:szCs w:val="28"/>
        </w:rPr>
        <w:t>езопасности жизнедеятельности</w:t>
      </w:r>
      <w:r w:rsidR="005F3685" w:rsidRPr="00C34167">
        <w:rPr>
          <w:rFonts w:ascii="Times New Roman" w:hAnsi="Times New Roman"/>
          <w:sz w:val="28"/>
          <w:szCs w:val="28"/>
        </w:rPr>
        <w:t>»</w:t>
      </w:r>
      <w:r w:rsidRPr="00C34167">
        <w:rPr>
          <w:rFonts w:ascii="Times New Roman" w:hAnsi="Times New Roman"/>
          <w:sz w:val="28"/>
          <w:szCs w:val="28"/>
        </w:rPr>
        <w:t>.</w:t>
      </w:r>
    </w:p>
    <w:p w14:paraId="61E82613" w14:textId="77777777" w:rsidR="00496689" w:rsidRPr="00C34167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безопасности жизнедеятельности» входят:</w:t>
      </w:r>
    </w:p>
    <w:p w14:paraId="22098E01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14:paraId="639993CE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15C81EB4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14:paraId="394EA334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экранно-звуковые пособия;</w:t>
      </w:r>
    </w:p>
    <w:p w14:paraId="18D7C421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14:paraId="288BEF58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 xml:space="preserve"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</w:t>
      </w:r>
      <w:r w:rsidRPr="00C34167">
        <w:rPr>
          <w:rFonts w:ascii="Times New Roman" w:hAnsi="Times New Roman"/>
          <w:sz w:val="28"/>
          <w:szCs w:val="28"/>
        </w:rPr>
        <w:lastRenderedPageBreak/>
        <w:t>общевойсковой прибор химической разведки, компас-азимут; дозиметр бытовой (индикатор радиоактивности);</w:t>
      </w:r>
    </w:p>
    <w:p w14:paraId="1B69D624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14:paraId="4648EE62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образцы средств пожаротушения (СП);</w:t>
      </w:r>
    </w:p>
    <w:p w14:paraId="76EDEE21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макет автомата Калашникова;</w:t>
      </w:r>
    </w:p>
    <w:p w14:paraId="20D56199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обучающие и контролирующие программы по темам дисциплины;</w:t>
      </w:r>
    </w:p>
    <w:p w14:paraId="350DFCEE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4AD01D6" w14:textId="77777777" w:rsidR="00496689" w:rsidRPr="00C34167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библиотечный фонд.</w:t>
      </w:r>
    </w:p>
    <w:p w14:paraId="2C2C649B" w14:textId="77777777" w:rsidR="00496689" w:rsidRPr="00C34167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</w:t>
      </w:r>
      <w:r w:rsidR="00984AD8">
        <w:rPr>
          <w:rFonts w:ascii="Times New Roman" w:hAnsi="Times New Roman"/>
          <w:sz w:val="28"/>
          <w:szCs w:val="28"/>
        </w:rPr>
        <w:t xml:space="preserve"> </w:t>
      </w:r>
      <w:r w:rsidRPr="00C34167">
        <w:rPr>
          <w:rFonts w:ascii="Times New Roman" w:hAnsi="Times New Roman"/>
          <w:sz w:val="28"/>
          <w:szCs w:val="28"/>
        </w:rPr>
        <w:t>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3E1C5D82" w14:textId="77777777" w:rsidR="00496689" w:rsidRPr="00C34167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sz w:val="28"/>
          <w:szCs w:val="28"/>
        </w:rPr>
        <w:t>В процессе освоения программы учебной дисциплины «Основы безопасности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14:paraId="613C1DD7" w14:textId="77777777" w:rsidR="00496689" w:rsidRPr="00C34167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C34167">
        <w:rPr>
          <w:rFonts w:ascii="Times New Roman" w:hAnsi="Times New Roman"/>
          <w:iCs/>
          <w:sz w:val="28"/>
          <w:szCs w:val="28"/>
        </w:rPr>
        <w:t xml:space="preserve">Письмо Министерства образования и науки РФ от 24.11.2011 </w:t>
      </w:r>
      <w:r w:rsidRPr="00C34167">
        <w:rPr>
          <w:rFonts w:ascii="Times New Roman" w:hAnsi="Times New Roman"/>
          <w:iCs/>
          <w:sz w:val="28"/>
          <w:szCs w:val="28"/>
        </w:rPr>
        <w:br/>
        <w:t>№ МД-1552/03 «Об оснащении общеобразовательных учреждений учебным и учебно-лабораторным оборудованием».</w:t>
      </w:r>
    </w:p>
    <w:p w14:paraId="5A51A43C" w14:textId="77777777" w:rsidR="004058AE" w:rsidRPr="00C34167" w:rsidRDefault="004058AE" w:rsidP="00FA4F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16778E" w14:textId="77777777" w:rsidR="00FA4F5C" w:rsidRPr="00C34167" w:rsidRDefault="00FA4F5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3DF52953" w14:textId="77777777" w:rsidR="005E32E2" w:rsidRPr="00C34167" w:rsidRDefault="005E32E2" w:rsidP="005E32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14:paraId="013F2B79" w14:textId="77777777" w:rsidR="005E32E2" w:rsidRPr="00C34167" w:rsidRDefault="005E32E2" w:rsidP="005E32E2">
      <w:pPr>
        <w:rPr>
          <w:rFonts w:ascii="Times New Roman" w:hAnsi="Times New Roman"/>
          <w:sz w:val="28"/>
          <w:szCs w:val="28"/>
        </w:rPr>
      </w:pPr>
    </w:p>
    <w:p w14:paraId="6F737E05" w14:textId="77777777" w:rsidR="005E32E2" w:rsidRPr="00C34167" w:rsidRDefault="005E32E2" w:rsidP="005E3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14:paraId="3CB68772" w14:textId="77777777" w:rsidR="005E32E2" w:rsidRPr="00C34167" w:rsidRDefault="005E32E2" w:rsidP="00CB36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4176E892" w14:textId="77777777" w:rsidR="005E32E2" w:rsidRPr="00C34167" w:rsidRDefault="005E32E2" w:rsidP="00CB36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4167">
        <w:rPr>
          <w:rFonts w:ascii="Times New Roman" w:hAnsi="Times New Roman"/>
          <w:iCs/>
          <w:sz w:val="28"/>
          <w:szCs w:val="28"/>
        </w:rPr>
        <w:t>Айзман Р</w:t>
      </w:r>
      <w:r w:rsidRPr="00C34167">
        <w:rPr>
          <w:rFonts w:ascii="Times New Roman" w:hAnsi="Times New Roman"/>
          <w:sz w:val="28"/>
          <w:szCs w:val="28"/>
        </w:rPr>
        <w:t xml:space="preserve">. </w:t>
      </w:r>
      <w:r w:rsidRPr="00C34167">
        <w:rPr>
          <w:rFonts w:ascii="Times New Roman" w:hAnsi="Times New Roman"/>
          <w:iCs/>
          <w:sz w:val="28"/>
          <w:szCs w:val="28"/>
        </w:rPr>
        <w:t>И</w:t>
      </w:r>
      <w:r w:rsidRPr="00C34167">
        <w:rPr>
          <w:rFonts w:ascii="Times New Roman" w:hAnsi="Times New Roman"/>
          <w:sz w:val="28"/>
          <w:szCs w:val="28"/>
        </w:rPr>
        <w:t xml:space="preserve">., </w:t>
      </w:r>
      <w:r w:rsidRPr="00C34167">
        <w:rPr>
          <w:rFonts w:ascii="Times New Roman" w:hAnsi="Times New Roman"/>
          <w:iCs/>
          <w:sz w:val="28"/>
          <w:szCs w:val="28"/>
        </w:rPr>
        <w:t>Омельченко И</w:t>
      </w:r>
      <w:r w:rsidRPr="00C34167">
        <w:rPr>
          <w:rFonts w:ascii="Times New Roman" w:hAnsi="Times New Roman"/>
          <w:sz w:val="28"/>
          <w:szCs w:val="28"/>
        </w:rPr>
        <w:t xml:space="preserve">. </w:t>
      </w:r>
      <w:r w:rsidRPr="00C34167">
        <w:rPr>
          <w:rFonts w:ascii="Times New Roman" w:hAnsi="Times New Roman"/>
          <w:iCs/>
          <w:sz w:val="28"/>
          <w:szCs w:val="28"/>
        </w:rPr>
        <w:t>В</w:t>
      </w:r>
      <w:r w:rsidRPr="00C34167">
        <w:rPr>
          <w:rFonts w:ascii="Times New Roman" w:hAnsi="Times New Roman"/>
          <w:sz w:val="28"/>
          <w:szCs w:val="28"/>
        </w:rPr>
        <w:t>. Основы медицинских знаний: учебное пособие. — М., 2020.</w:t>
      </w:r>
    </w:p>
    <w:p w14:paraId="51E39905" w14:textId="77777777" w:rsidR="00CB362F" w:rsidRPr="00CB362F" w:rsidRDefault="00CB362F" w:rsidP="00CB362F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62F">
        <w:rPr>
          <w:rFonts w:ascii="Times New Roman" w:hAnsi="Times New Roman"/>
          <w:sz w:val="28"/>
          <w:szCs w:val="28"/>
        </w:rPr>
        <w:t xml:space="preserve">«Безопасность жизнедеятельности : учебник для СПО / Н. В. Горькова, А. Г. Фетисов, Е. М. Мессинева, Н. Б. Мануйлова. — 4-е изд., стер. — Санкт-Петербург : Лань, 2025. — 220 с. — ISBN 978-5-507-50470-1. — Текст : электронный // Лань : электронно-библиотечная система. — URL: https://e.lanbook.com/book/440114 (дата обращения: 17.06.2025). — Режим доступа: для авториз. пользователей.» </w:t>
      </w:r>
    </w:p>
    <w:p w14:paraId="23723C12" w14:textId="77777777" w:rsidR="00CB362F" w:rsidRPr="00CB362F" w:rsidRDefault="00CB362F" w:rsidP="00CB362F">
      <w:pPr>
        <w:pStyle w:val="a6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B362F">
        <w:rPr>
          <w:rFonts w:ascii="Times New Roman" w:hAnsi="Times New Roman"/>
          <w:sz w:val="28"/>
          <w:szCs w:val="28"/>
        </w:rPr>
        <w:t>«Бектобеков, Г. В. Пожарная безопасность : учебное пособие для СПО / Г. В. Бектобеков. — 5-е изд., стер. — Санкт-Петербург : Лань, 2025. — 88 с. — ISBN 978-5-507-50808-2. — Текст : электронный // Лань : электронно-библиотечная система. — URL: https://e.lanbook.com/book/471620 (дата обращения: 17.06.2025). — Режим доступа: для авториз. пользователей.»</w:t>
      </w:r>
    </w:p>
    <w:p w14:paraId="25B79E38" w14:textId="77777777" w:rsidR="005E32E2" w:rsidRPr="00C34167" w:rsidRDefault="005E32E2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03D950D" w14:textId="77777777" w:rsidR="005E32E2" w:rsidRPr="00C34167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Интернет-ресурсы:</w:t>
      </w:r>
    </w:p>
    <w:p w14:paraId="258BCADF" w14:textId="77777777" w:rsidR="005E32E2" w:rsidRPr="00C34167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EF29ADC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www.mchs.gov.ru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(сайт МЧС РФ).</w:t>
      </w:r>
    </w:p>
    <w:p w14:paraId="3C2BDF8F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www.mvd.ru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(сайт МВД РФ).</w:t>
      </w:r>
    </w:p>
    <w:p w14:paraId="7A2C51AE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www.mil.ru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(сайт Минобороны).</w:t>
      </w:r>
    </w:p>
    <w:p w14:paraId="11466D29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www.fsb.ru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(сайт ФСБ РФ).</w:t>
      </w:r>
    </w:p>
    <w:p w14:paraId="55D67591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dic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academic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(Академик. Словари энциклопедии).</w:t>
      </w:r>
    </w:p>
    <w:p w14:paraId="1F6913F2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www.booksgid.com</w:t>
        </w:r>
      </w:hyperlink>
      <w:r w:rsidRPr="00C34167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C34167">
        <w:rPr>
          <w:rFonts w:ascii="Times New Roman" w:hAnsi="Times New Roman"/>
          <w:sz w:val="28"/>
          <w:szCs w:val="28"/>
        </w:rPr>
        <w:t>Воок</w:t>
      </w:r>
      <w:r w:rsidRPr="00C34167">
        <w:rPr>
          <w:rFonts w:ascii="Times New Roman" w:hAnsi="Times New Roman"/>
          <w:sz w:val="28"/>
          <w:szCs w:val="28"/>
          <w:lang w:val="en-US"/>
        </w:rPr>
        <w:t xml:space="preserve">s Gid. </w:t>
      </w:r>
      <w:r w:rsidRPr="00C34167">
        <w:rPr>
          <w:rFonts w:ascii="Times New Roman" w:hAnsi="Times New Roman"/>
          <w:sz w:val="28"/>
          <w:szCs w:val="28"/>
        </w:rPr>
        <w:t>Электронная библиотека).</w:t>
      </w:r>
    </w:p>
    <w:p w14:paraId="1D2EDD58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globalteka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/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index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Pr="00C34167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html</w:t>
        </w:r>
      </w:hyperlink>
      <w:r w:rsidRPr="00C34167">
        <w:rPr>
          <w:rFonts w:ascii="Times New Roman" w:hAnsi="Times New Roman"/>
          <w:sz w:val="28"/>
          <w:szCs w:val="28"/>
        </w:rPr>
        <w:t xml:space="preserve"> (Глобалтека. Глобальная библиотека научных ресурсов).</w:t>
      </w:r>
    </w:p>
    <w:p w14:paraId="29EE35D0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www.window.edu.ru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(Единое окно доступа к образовательным ресурсам).</w:t>
      </w:r>
    </w:p>
    <w:p w14:paraId="329332EC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www.iprbookshop.Ru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(Электронно-библиотечная система IPRbooks).</w:t>
      </w:r>
    </w:p>
    <w:p w14:paraId="541550B7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www.school.edu.ru/default.asp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14:paraId="50C6532C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www.ru/book</w:t>
        </w:r>
      </w:hyperlink>
      <w:r w:rsidRPr="00C34167">
        <w:rPr>
          <w:rFonts w:ascii="Times New Roman" w:hAnsi="Times New Roman"/>
          <w:sz w:val="28"/>
          <w:szCs w:val="28"/>
        </w:rPr>
        <w:t xml:space="preserve"> (Электронная библиотечная система).</w:t>
      </w:r>
    </w:p>
    <w:p w14:paraId="63719EE4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www.pobediteli.ru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(проект «ПОБЕДИТЕЛИ: Солдаты Великой войны»).</w:t>
      </w:r>
    </w:p>
    <w:p w14:paraId="18E97DDA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www.monino.ru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(Музей Военно-Воздушных Сил).</w:t>
      </w:r>
    </w:p>
    <w:p w14:paraId="508DD2AF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www.simvolika.rsl.Ru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 (Государственные символы России. История и реальность).</w:t>
      </w:r>
    </w:p>
    <w:p w14:paraId="6BD87025" w14:textId="77777777" w:rsidR="005E32E2" w:rsidRPr="00C34167" w:rsidRDefault="005E32E2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Pr="00C34167">
          <w:rPr>
            <w:rStyle w:val="af0"/>
            <w:rFonts w:ascii="Times New Roman" w:hAnsi="Times New Roman"/>
            <w:color w:val="auto"/>
            <w:sz w:val="28"/>
            <w:szCs w:val="28"/>
          </w:rPr>
          <w:t>www.militera.lib.ru</w:t>
        </w:r>
      </w:hyperlink>
      <w:r w:rsidRPr="00C34167">
        <w:rPr>
          <w:rFonts w:ascii="Times New Roman" w:hAnsi="Times New Roman"/>
          <w:sz w:val="28"/>
          <w:szCs w:val="28"/>
        </w:rPr>
        <w:t xml:space="preserve"> (Военная литература).</w:t>
      </w:r>
    </w:p>
    <w:p w14:paraId="7FEE905C" w14:textId="2715E838" w:rsidR="005E32E2" w:rsidRDefault="005E32E2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E7A7A1F" w14:textId="0BABBF92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6E10261" w14:textId="112521E0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89151A9" w14:textId="59F69E94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2E79F7" w14:textId="4309EFA4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F3B4A88" w14:textId="50A72915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7DFF733" w14:textId="261B40F0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E96EFC1" w14:textId="7F78C4A2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71C6F10" w14:textId="78DDAE86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B7D323A" w14:textId="3CFCDC79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BA2DC1B" w14:textId="41E2E2F5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829A11A" w14:textId="301642F4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11362AE" w14:textId="3FBD9776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685312" w14:textId="2847C523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462A342" w14:textId="371E091F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650C48E" w14:textId="33912A58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31232A1" w14:textId="4C2D4153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F2FEA23" w14:textId="6C362A83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509CFB5" w14:textId="14725728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1864B83" w14:textId="180B99FD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01F37A3" w14:textId="18A61417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65D641A" w14:textId="37D5FBF2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72F4171" w14:textId="5AEE4D50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318D7EC" w14:textId="6B2034C0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D94968C" w14:textId="58605FE2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44B57F1" w14:textId="59796F2C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2AAD4C9" w14:textId="0EB1E8C8" w:rsidR="00CB362F" w:rsidRDefault="00CB362F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A3BF840" w14:textId="77777777" w:rsidR="00CB362F" w:rsidRPr="00C34167" w:rsidRDefault="00CB362F" w:rsidP="005E32E2">
      <w:pPr>
        <w:rPr>
          <w:rFonts w:ascii="Times New Roman" w:hAnsi="Times New Roman"/>
          <w:sz w:val="28"/>
          <w:szCs w:val="28"/>
        </w:rPr>
      </w:pPr>
    </w:p>
    <w:p w14:paraId="0837568E" w14:textId="77777777" w:rsidR="004108C0" w:rsidRPr="00C34167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4. Контроль и оценка результатов освоения программы УЧЕБНОЙ Дисциплины </w:t>
      </w:r>
    </w:p>
    <w:p w14:paraId="4E003337" w14:textId="77777777" w:rsidR="004108C0" w:rsidRPr="00C34167" w:rsidRDefault="004108C0" w:rsidP="004108C0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B9B692" w14:textId="77777777" w:rsidR="004108C0" w:rsidRPr="00C34167" w:rsidRDefault="004108C0" w:rsidP="004108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9DE6F8" w14:textId="77777777" w:rsidR="004108C0" w:rsidRPr="00C34167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167">
        <w:rPr>
          <w:rFonts w:ascii="Times New Roman" w:eastAsia="Times New Roman" w:hAnsi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4FB2692C" w14:textId="77777777" w:rsidR="004108C0" w:rsidRPr="00C34167" w:rsidRDefault="004108C0" w:rsidP="004108C0">
      <w:pPr>
        <w:widowControl w:val="0"/>
        <w:tabs>
          <w:tab w:val="left" w:pos="1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</w:p>
    <w:p w14:paraId="0A7995DA" w14:textId="77777777" w:rsidR="004108C0" w:rsidRPr="00C34167" w:rsidRDefault="004108C0" w:rsidP="0041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C34167" w:rsidRPr="00C34167" w14:paraId="4EFC6629" w14:textId="77777777" w:rsidTr="004108C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9001" w14:textId="77777777" w:rsidR="004108C0" w:rsidRPr="00C34167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14:paraId="607F5EF6" w14:textId="77777777" w:rsidR="004108C0" w:rsidRPr="00C34167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F317" w14:textId="77777777" w:rsidR="004108C0" w:rsidRPr="00C34167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C34167" w:rsidRPr="00C34167" w14:paraId="0C3C7AB3" w14:textId="77777777" w:rsidTr="004108C0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82490" w14:textId="77777777" w:rsidR="004108C0" w:rsidRPr="00C34167" w:rsidRDefault="004108C0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70D8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028E1B7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B67FBC0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14:paraId="3F31DF86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758EB4C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947B7B9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F600A73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627DBA3D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C5E958C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39BD81B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CBE38C9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8953A9C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FF62001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0369C16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A0EA3AE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EA9F9B7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9DDC177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6B53BFDB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6F4154B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CE1A4E7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78016C5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67F67023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438D01E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42951432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6C34A165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A209AB9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FDC8EF1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B645DF6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47578DC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9AA8F99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14:paraId="7F53CE33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4D1A70C4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A64DAF6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A30B4FB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99BE212" w14:textId="77777777" w:rsidR="004108C0" w:rsidRPr="00C34167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108C0" w:rsidRPr="00C34167" w14:paraId="5AFA967B" w14:textId="77777777" w:rsidTr="004108C0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BD450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1D4CA5C8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20809D49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14:paraId="011EB2C5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14:paraId="11BCDA5B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15117DAD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5B0EFFB2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69742771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14:paraId="2819FF0E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14:paraId="085A903C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14:paraId="155C009A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виды потенциальных опасностей и их последствия в профессиональной деятельности и быту, </w:t>
            </w: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принципы снижения вероятности их реализации;</w:t>
            </w:r>
          </w:p>
          <w:p w14:paraId="058FCD45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14:paraId="78C281D1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14:paraId="58FB2024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14:paraId="350CF09A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14:paraId="4C771086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0EC1B096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37A01E0B" w14:textId="77777777" w:rsidR="004108C0" w:rsidRPr="00C34167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64A4" w14:textId="77777777" w:rsidR="004108C0" w:rsidRPr="00C34167" w:rsidRDefault="004108C0">
            <w:pPr>
              <w:spacing w:after="0" w:line="240" w:lineRule="auto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</w:tbl>
    <w:p w14:paraId="5A6BE1A5" w14:textId="77777777" w:rsidR="004108C0" w:rsidRPr="00C34167" w:rsidRDefault="004108C0" w:rsidP="0041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14:paraId="77BC6588" w14:textId="77777777" w:rsidR="004108C0" w:rsidRPr="00C34167" w:rsidRDefault="004108C0" w:rsidP="004108C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C3416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1901682" w14:textId="77777777" w:rsidR="004108C0" w:rsidRPr="00C34167" w:rsidRDefault="004108C0" w:rsidP="004108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C34167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5FBC35B1" w14:textId="77777777" w:rsidR="004108C0" w:rsidRPr="00C34167" w:rsidRDefault="004108C0" w:rsidP="004108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5264B78B" w14:textId="77777777" w:rsidR="004108C0" w:rsidRPr="00C34167" w:rsidRDefault="004108C0" w:rsidP="004108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C34167" w:rsidRPr="00C34167" w14:paraId="07C74D27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2D14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14:paraId="0BE85374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62DEE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E46B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B882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32B0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C34167" w:rsidRPr="00C34167" w14:paraId="5A1C5F82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8206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6373E423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0040940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5E3C3B9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DD88A90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A7E8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30D8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A5D6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D4A5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34167" w:rsidRPr="00C34167" w14:paraId="2676CDFE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E675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BD04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C492A3B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DE5E2DD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73D126C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CF8A6C7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A230F90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D709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584C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4842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34167" w:rsidRPr="00C34167" w14:paraId="28DC609C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93DB9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C1BD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8826035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CB17DFC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03B173F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5F7988B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B901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3128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A48C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34167" w:rsidRPr="00C34167" w14:paraId="6D8CBFF4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FAAB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3C3A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F9E4933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66AF1FC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FD21CD3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AA8A10B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2370D66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B2D5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78BC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9897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34167" w:rsidRPr="00C34167" w14:paraId="0652A31E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F172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7B5B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E041CD6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ED32239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4D4AE6F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E34CE55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ADC964E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F8E5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1267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CF83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34167" w:rsidRPr="00C34167" w14:paraId="0AC97745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8772A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41C1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8B74522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9E3EFC8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872C1F8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58819BE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4EE9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2606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84E2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RPr="00C34167" w14:paraId="0C6A3988" w14:textId="77777777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4923" w14:textId="77777777" w:rsidR="004108C0" w:rsidRPr="00C34167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416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B0F5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F84A0EA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E1DF8C9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EDE37AD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E0A96AD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8D7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22D1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AFBA" w14:textId="77777777" w:rsidR="004108C0" w:rsidRPr="00C34167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622DCA68" w14:textId="77777777" w:rsidR="004108C0" w:rsidRPr="00C34167" w:rsidRDefault="004108C0" w:rsidP="000667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sz w:val="28"/>
          <w:szCs w:val="28"/>
        </w:rPr>
      </w:pPr>
    </w:p>
    <w:sectPr w:rsidR="004108C0" w:rsidRPr="00C34167" w:rsidSect="00EB08A3">
      <w:pgSz w:w="11906" w:h="16838"/>
      <w:pgMar w:top="851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D75E" w14:textId="77777777" w:rsidR="00F1577B" w:rsidRDefault="00F1577B">
      <w:pPr>
        <w:spacing w:after="0" w:line="240" w:lineRule="auto"/>
      </w:pPr>
      <w:r>
        <w:separator/>
      </w:r>
    </w:p>
  </w:endnote>
  <w:endnote w:type="continuationSeparator" w:id="0">
    <w:p w14:paraId="2321EB7F" w14:textId="77777777" w:rsidR="00F1577B" w:rsidRDefault="00F1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0AF5B" w14:textId="77777777" w:rsidR="005977F7" w:rsidRDefault="005977F7" w:rsidP="00667252">
    <w:pPr>
      <w:pStyle w:val="a4"/>
      <w:tabs>
        <w:tab w:val="right" w:pos="935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C29C5" w14:textId="77777777" w:rsidR="00F1577B" w:rsidRDefault="00F1577B">
      <w:pPr>
        <w:spacing w:after="0" w:line="240" w:lineRule="auto"/>
      </w:pPr>
      <w:r>
        <w:separator/>
      </w:r>
    </w:p>
  </w:footnote>
  <w:footnote w:type="continuationSeparator" w:id="0">
    <w:p w14:paraId="55D5D92E" w14:textId="77777777" w:rsidR="00F1577B" w:rsidRDefault="00F15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42B35"/>
    <w:multiLevelType w:val="hybridMultilevel"/>
    <w:tmpl w:val="BAC4821E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8E65AB"/>
    <w:multiLevelType w:val="hybridMultilevel"/>
    <w:tmpl w:val="D0143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004200"/>
    <w:multiLevelType w:val="hybridMultilevel"/>
    <w:tmpl w:val="7088850C"/>
    <w:lvl w:ilvl="0" w:tplc="83D863E6">
      <w:start w:val="1"/>
      <w:numFmt w:val="decimal"/>
      <w:lvlText w:val="%1."/>
      <w:lvlJc w:val="left"/>
      <w:pPr>
        <w:ind w:left="1428" w:hanging="360"/>
      </w:pPr>
    </w:lvl>
    <w:lvl w:ilvl="1" w:tplc="05109E3A">
      <w:start w:val="1"/>
      <w:numFmt w:val="lowerLetter"/>
      <w:lvlText w:val="%2."/>
      <w:lvlJc w:val="left"/>
      <w:pPr>
        <w:ind w:left="2148" w:hanging="360"/>
      </w:pPr>
    </w:lvl>
    <w:lvl w:ilvl="2" w:tplc="BE0A05E0">
      <w:start w:val="1"/>
      <w:numFmt w:val="lowerRoman"/>
      <w:lvlText w:val="%3."/>
      <w:lvlJc w:val="right"/>
      <w:pPr>
        <w:ind w:left="2868" w:hanging="180"/>
      </w:pPr>
    </w:lvl>
    <w:lvl w:ilvl="3" w:tplc="9EA6F1A6">
      <w:start w:val="1"/>
      <w:numFmt w:val="decimal"/>
      <w:lvlText w:val="%4."/>
      <w:lvlJc w:val="left"/>
      <w:pPr>
        <w:ind w:left="3588" w:hanging="360"/>
      </w:pPr>
    </w:lvl>
    <w:lvl w:ilvl="4" w:tplc="2E921E7E">
      <w:start w:val="1"/>
      <w:numFmt w:val="lowerLetter"/>
      <w:lvlText w:val="%5."/>
      <w:lvlJc w:val="left"/>
      <w:pPr>
        <w:ind w:left="4308" w:hanging="360"/>
      </w:pPr>
    </w:lvl>
    <w:lvl w:ilvl="5" w:tplc="1AEAD95A">
      <w:start w:val="1"/>
      <w:numFmt w:val="lowerRoman"/>
      <w:lvlText w:val="%6."/>
      <w:lvlJc w:val="right"/>
      <w:pPr>
        <w:ind w:left="5028" w:hanging="180"/>
      </w:pPr>
    </w:lvl>
    <w:lvl w:ilvl="6" w:tplc="E6C239D8">
      <w:start w:val="1"/>
      <w:numFmt w:val="decimal"/>
      <w:lvlText w:val="%7."/>
      <w:lvlJc w:val="left"/>
      <w:pPr>
        <w:ind w:left="5748" w:hanging="360"/>
      </w:pPr>
    </w:lvl>
    <w:lvl w:ilvl="7" w:tplc="72686B6E">
      <w:start w:val="1"/>
      <w:numFmt w:val="lowerLetter"/>
      <w:lvlText w:val="%8."/>
      <w:lvlJc w:val="left"/>
      <w:pPr>
        <w:ind w:left="6468" w:hanging="360"/>
      </w:pPr>
    </w:lvl>
    <w:lvl w:ilvl="8" w:tplc="C172C2D8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2A62D8C"/>
    <w:multiLevelType w:val="hybridMultilevel"/>
    <w:tmpl w:val="897E3AE8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0A04DC4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210C4A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6A25860"/>
    <w:multiLevelType w:val="hybridMultilevel"/>
    <w:tmpl w:val="700013AE"/>
    <w:lvl w:ilvl="0" w:tplc="10C6CD0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9171B80"/>
    <w:multiLevelType w:val="multilevel"/>
    <w:tmpl w:val="52D4EC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31653E3D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21D31BE"/>
    <w:multiLevelType w:val="hybridMultilevel"/>
    <w:tmpl w:val="EF3A3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320CA"/>
    <w:multiLevelType w:val="hybridMultilevel"/>
    <w:tmpl w:val="3E9071D2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F14375"/>
    <w:multiLevelType w:val="hybridMultilevel"/>
    <w:tmpl w:val="310CE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C2100F"/>
    <w:multiLevelType w:val="hybridMultilevel"/>
    <w:tmpl w:val="87DA5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32998"/>
    <w:multiLevelType w:val="hybridMultilevel"/>
    <w:tmpl w:val="39FCE720"/>
    <w:lvl w:ilvl="0" w:tplc="176834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50686F0E"/>
    <w:multiLevelType w:val="hybridMultilevel"/>
    <w:tmpl w:val="A626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171C90"/>
    <w:multiLevelType w:val="hybridMultilevel"/>
    <w:tmpl w:val="920ECB5E"/>
    <w:lvl w:ilvl="0" w:tplc="10C6CD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37E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5745788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731006F"/>
    <w:multiLevelType w:val="hybridMultilevel"/>
    <w:tmpl w:val="5DF609C0"/>
    <w:lvl w:ilvl="0" w:tplc="0F56D7B8"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C3A0FE8"/>
    <w:multiLevelType w:val="hybridMultilevel"/>
    <w:tmpl w:val="D084E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45916">
    <w:abstractNumId w:val="14"/>
  </w:num>
  <w:num w:numId="2" w16cid:durableId="1899778133">
    <w:abstractNumId w:val="1"/>
  </w:num>
  <w:num w:numId="3" w16cid:durableId="1188103372">
    <w:abstractNumId w:val="13"/>
  </w:num>
  <w:num w:numId="4" w16cid:durableId="143932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09653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57592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5676008">
    <w:abstractNumId w:val="18"/>
    <w:lvlOverride w:ilvl="0">
      <w:startOverride w:val="1"/>
    </w:lvlOverride>
  </w:num>
  <w:num w:numId="8" w16cid:durableId="366296938">
    <w:abstractNumId w:val="3"/>
  </w:num>
  <w:num w:numId="9" w16cid:durableId="719087792">
    <w:abstractNumId w:val="6"/>
  </w:num>
  <w:num w:numId="10" w16cid:durableId="664746578">
    <w:abstractNumId w:val="16"/>
  </w:num>
  <w:num w:numId="11" w16cid:durableId="610355602">
    <w:abstractNumId w:val="0"/>
  </w:num>
  <w:num w:numId="12" w16cid:durableId="712074533">
    <w:abstractNumId w:val="20"/>
  </w:num>
  <w:num w:numId="13" w16cid:durableId="1486582900">
    <w:abstractNumId w:val="17"/>
  </w:num>
  <w:num w:numId="14" w16cid:durableId="60258224">
    <w:abstractNumId w:val="21"/>
  </w:num>
  <w:num w:numId="15" w16cid:durableId="1012415566">
    <w:abstractNumId w:val="10"/>
  </w:num>
  <w:num w:numId="16" w16cid:durableId="1253008596">
    <w:abstractNumId w:val="7"/>
  </w:num>
  <w:num w:numId="17" w16cid:durableId="249435755">
    <w:abstractNumId w:val="0"/>
  </w:num>
  <w:num w:numId="18" w16cid:durableId="217520335">
    <w:abstractNumId w:val="6"/>
  </w:num>
  <w:num w:numId="19" w16cid:durableId="365177333">
    <w:abstractNumId w:val="8"/>
  </w:num>
  <w:num w:numId="20" w16cid:durableId="1594319113">
    <w:abstractNumId w:val="5"/>
  </w:num>
  <w:num w:numId="21" w16cid:durableId="1604068704">
    <w:abstractNumId w:val="19"/>
  </w:num>
  <w:num w:numId="22" w16cid:durableId="470560506">
    <w:abstractNumId w:val="12"/>
  </w:num>
  <w:num w:numId="23" w16cid:durableId="889074964">
    <w:abstractNumId w:val="2"/>
  </w:num>
  <w:num w:numId="24" w16cid:durableId="4223398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93C"/>
    <w:rsid w:val="00005D1E"/>
    <w:rsid w:val="00025470"/>
    <w:rsid w:val="00030DAE"/>
    <w:rsid w:val="00040A9E"/>
    <w:rsid w:val="0004398A"/>
    <w:rsid w:val="00052D57"/>
    <w:rsid w:val="00066746"/>
    <w:rsid w:val="000678FF"/>
    <w:rsid w:val="00086969"/>
    <w:rsid w:val="000A216E"/>
    <w:rsid w:val="000D3CCA"/>
    <w:rsid w:val="000F1DA5"/>
    <w:rsid w:val="001003A9"/>
    <w:rsid w:val="0010656F"/>
    <w:rsid w:val="00125CF9"/>
    <w:rsid w:val="00127DF3"/>
    <w:rsid w:val="0014182A"/>
    <w:rsid w:val="00153169"/>
    <w:rsid w:val="00165794"/>
    <w:rsid w:val="00191416"/>
    <w:rsid w:val="00192F90"/>
    <w:rsid w:val="001A319F"/>
    <w:rsid w:val="001D2ACC"/>
    <w:rsid w:val="002307ED"/>
    <w:rsid w:val="0023323D"/>
    <w:rsid w:val="00281738"/>
    <w:rsid w:val="002A09FF"/>
    <w:rsid w:val="002B0678"/>
    <w:rsid w:val="002B172A"/>
    <w:rsid w:val="002C6385"/>
    <w:rsid w:val="002D64D5"/>
    <w:rsid w:val="002E43BC"/>
    <w:rsid w:val="00310577"/>
    <w:rsid w:val="0033362A"/>
    <w:rsid w:val="00351CEB"/>
    <w:rsid w:val="003538FC"/>
    <w:rsid w:val="00377172"/>
    <w:rsid w:val="00392AEB"/>
    <w:rsid w:val="003B240A"/>
    <w:rsid w:val="003D30BB"/>
    <w:rsid w:val="003D6A58"/>
    <w:rsid w:val="003D7F71"/>
    <w:rsid w:val="003E489C"/>
    <w:rsid w:val="004058AE"/>
    <w:rsid w:val="004108C0"/>
    <w:rsid w:val="00433975"/>
    <w:rsid w:val="00451E1B"/>
    <w:rsid w:val="00472D97"/>
    <w:rsid w:val="00496689"/>
    <w:rsid w:val="004A1236"/>
    <w:rsid w:val="004A584C"/>
    <w:rsid w:val="004E1383"/>
    <w:rsid w:val="004E68FC"/>
    <w:rsid w:val="004F47BE"/>
    <w:rsid w:val="004F4E03"/>
    <w:rsid w:val="00500E0B"/>
    <w:rsid w:val="005017F4"/>
    <w:rsid w:val="00513C99"/>
    <w:rsid w:val="005145E9"/>
    <w:rsid w:val="00535A9A"/>
    <w:rsid w:val="0054426A"/>
    <w:rsid w:val="00546B5F"/>
    <w:rsid w:val="00564A1B"/>
    <w:rsid w:val="005977F7"/>
    <w:rsid w:val="005B5D44"/>
    <w:rsid w:val="005E32E2"/>
    <w:rsid w:val="005E7490"/>
    <w:rsid w:val="005F3685"/>
    <w:rsid w:val="005F5CC9"/>
    <w:rsid w:val="005F7DE3"/>
    <w:rsid w:val="00602DA1"/>
    <w:rsid w:val="00621730"/>
    <w:rsid w:val="00660D03"/>
    <w:rsid w:val="00667252"/>
    <w:rsid w:val="00670669"/>
    <w:rsid w:val="006716A5"/>
    <w:rsid w:val="00692099"/>
    <w:rsid w:val="006A56A3"/>
    <w:rsid w:val="006B2B50"/>
    <w:rsid w:val="006B2B51"/>
    <w:rsid w:val="00707AF0"/>
    <w:rsid w:val="0071093F"/>
    <w:rsid w:val="00712DB9"/>
    <w:rsid w:val="007371C3"/>
    <w:rsid w:val="007A1FB8"/>
    <w:rsid w:val="007B5430"/>
    <w:rsid w:val="007C0105"/>
    <w:rsid w:val="007F55F6"/>
    <w:rsid w:val="00822E0C"/>
    <w:rsid w:val="00862510"/>
    <w:rsid w:val="00890F73"/>
    <w:rsid w:val="008A471D"/>
    <w:rsid w:val="008B3691"/>
    <w:rsid w:val="008F391F"/>
    <w:rsid w:val="0091394C"/>
    <w:rsid w:val="00952B42"/>
    <w:rsid w:val="00955F8C"/>
    <w:rsid w:val="00956B43"/>
    <w:rsid w:val="00984AD8"/>
    <w:rsid w:val="00997813"/>
    <w:rsid w:val="009A4D0E"/>
    <w:rsid w:val="009B19EB"/>
    <w:rsid w:val="00A21858"/>
    <w:rsid w:val="00A4193C"/>
    <w:rsid w:val="00A4608C"/>
    <w:rsid w:val="00A465DC"/>
    <w:rsid w:val="00A751FC"/>
    <w:rsid w:val="00A753E3"/>
    <w:rsid w:val="00A90F6D"/>
    <w:rsid w:val="00A96F53"/>
    <w:rsid w:val="00AA4A06"/>
    <w:rsid w:val="00B02B26"/>
    <w:rsid w:val="00B40C98"/>
    <w:rsid w:val="00B40D09"/>
    <w:rsid w:val="00B425DF"/>
    <w:rsid w:val="00B60C44"/>
    <w:rsid w:val="00B81383"/>
    <w:rsid w:val="00B96ECE"/>
    <w:rsid w:val="00BA3D4C"/>
    <w:rsid w:val="00BB6708"/>
    <w:rsid w:val="00BE1A74"/>
    <w:rsid w:val="00BE7132"/>
    <w:rsid w:val="00C20F16"/>
    <w:rsid w:val="00C34167"/>
    <w:rsid w:val="00C41461"/>
    <w:rsid w:val="00C729C7"/>
    <w:rsid w:val="00C9328A"/>
    <w:rsid w:val="00CB362F"/>
    <w:rsid w:val="00CD4EE1"/>
    <w:rsid w:val="00D54E20"/>
    <w:rsid w:val="00DC1714"/>
    <w:rsid w:val="00DD664C"/>
    <w:rsid w:val="00DE3315"/>
    <w:rsid w:val="00DF17AE"/>
    <w:rsid w:val="00DF52DA"/>
    <w:rsid w:val="00E4476C"/>
    <w:rsid w:val="00E70389"/>
    <w:rsid w:val="00E8493C"/>
    <w:rsid w:val="00EA33B3"/>
    <w:rsid w:val="00EB08A3"/>
    <w:rsid w:val="00EC6C81"/>
    <w:rsid w:val="00ED378A"/>
    <w:rsid w:val="00F00A31"/>
    <w:rsid w:val="00F1577B"/>
    <w:rsid w:val="00F22302"/>
    <w:rsid w:val="00F42A86"/>
    <w:rsid w:val="00F54182"/>
    <w:rsid w:val="00F62686"/>
    <w:rsid w:val="00F7090C"/>
    <w:rsid w:val="00F80D68"/>
    <w:rsid w:val="00F82FB5"/>
    <w:rsid w:val="00FA38E9"/>
    <w:rsid w:val="00FA4F5C"/>
    <w:rsid w:val="00FA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184CE"/>
  <w15:docId w15:val="{A62F5D19-FCBC-4532-8ED4-72C0B6DE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93C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8A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rsid w:val="008A471D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1">
    <w:name w:val="Table Grid 1"/>
    <w:basedOn w:val="a1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A4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2 Знак"/>
    <w:basedOn w:val="a0"/>
    <w:link w:val="20"/>
    <w:locked/>
    <w:rsid w:val="008A471D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471D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8A471D"/>
    <w:rPr>
      <w:rFonts w:ascii="Calibri" w:eastAsia="Calibri" w:hAnsi="Calibri" w:cs="Times New Roman"/>
    </w:rPr>
  </w:style>
  <w:style w:type="paragraph" w:styleId="a4">
    <w:name w:val="Body Text"/>
    <w:basedOn w:val="a"/>
    <w:link w:val="a5"/>
    <w:unhideWhenUsed/>
    <w:rsid w:val="00086969"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5">
    <w:name w:val="Основной текст Знак"/>
    <w:basedOn w:val="a0"/>
    <w:link w:val="a4"/>
    <w:rsid w:val="00086969"/>
    <w:rPr>
      <w:rFonts w:ascii="Times New Roman" w:hAnsi="Times New Roman" w:cs="Times New Roman"/>
    </w:rPr>
  </w:style>
  <w:style w:type="paragraph" w:styleId="a6">
    <w:name w:val="List Paragraph"/>
    <w:basedOn w:val="a"/>
    <w:uiPriority w:val="1"/>
    <w:qFormat/>
    <w:rsid w:val="00B96E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4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5E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25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252"/>
    <w:rPr>
      <w:rFonts w:ascii="Calibri" w:eastAsia="Calibri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192F9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92F90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92F90"/>
    <w:rPr>
      <w:vertAlign w:val="superscript"/>
    </w:rPr>
  </w:style>
  <w:style w:type="character" w:styleId="af0">
    <w:name w:val="Hyperlink"/>
    <w:basedOn w:val="a0"/>
    <w:uiPriority w:val="99"/>
    <w:unhideWhenUsed/>
    <w:rsid w:val="005E3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ic.academic.ru" TargetMode="External"/><Relationship Id="rId18" Type="http://schemas.openxmlformats.org/officeDocument/2006/relationships/hyperlink" Target="http://www.school.edu.ru/defaul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onin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sb.ru" TargetMode="External"/><Relationship Id="rId17" Type="http://schemas.openxmlformats.org/officeDocument/2006/relationships/hyperlink" Target="http://www.iprbookshop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pobeditel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l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lobalteka.ru/index.html" TargetMode="External"/><Relationship Id="rId23" Type="http://schemas.openxmlformats.org/officeDocument/2006/relationships/hyperlink" Target="http://www.militera.lib.ru" TargetMode="External"/><Relationship Id="rId10" Type="http://schemas.openxmlformats.org/officeDocument/2006/relationships/hyperlink" Target="http://www.mvd.ru" TargetMode="External"/><Relationship Id="rId19" Type="http://schemas.openxmlformats.org/officeDocument/2006/relationships/hyperlink" Target="http://www.ru/bo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hyperlink" Target="http://www.booksgid.com" TargetMode="External"/><Relationship Id="rId22" Type="http://schemas.openxmlformats.org/officeDocument/2006/relationships/hyperlink" Target="http://www.simvolika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6C21A-AC51-4758-898D-42689BC6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3783</Words>
  <Characters>21565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2022-06-21T02:54:00Z</cp:lastPrinted>
  <dcterms:created xsi:type="dcterms:W3CDTF">2025-01-27T01:00:00Z</dcterms:created>
  <dcterms:modified xsi:type="dcterms:W3CDTF">2026-02-10T07:37:00Z</dcterms:modified>
</cp:coreProperties>
</file>